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06" w:line="251" w:lineRule="auto"/>
        <w:ind w:left="10" w:right="3" w:hanging="10"/>
        <w:jc w:val="center"/>
        <w:rPr>
          <w:rFonts w:eastAsia="Arial"/>
          <w:b/>
          <w:sz w:val="28"/>
          <w:szCs w:val="28"/>
        </w:rPr>
      </w:pPr>
      <w:r>
        <w:rPr>
          <w:rFonts w:eastAsia="Arial"/>
          <w:b/>
          <w:sz w:val="28"/>
          <w:szCs w:val="28"/>
        </w:rPr>
        <w:t>Лекция 4</w:t>
      </w:r>
    </w:p>
    <w:p>
      <w:pPr>
        <w:spacing w:after="206" w:line="251" w:lineRule="auto"/>
        <w:ind w:left="10" w:right="3" w:hanging="10"/>
        <w:jc w:val="center"/>
        <w:rPr>
          <w:rFonts w:eastAsia="Arial"/>
          <w:b/>
          <w:sz w:val="28"/>
          <w:szCs w:val="28"/>
        </w:rPr>
      </w:pPr>
      <w:r>
        <w:rPr>
          <w:rFonts w:eastAsia="Arial"/>
          <w:b/>
          <w:sz w:val="28"/>
          <w:szCs w:val="28"/>
        </w:rPr>
        <w:t xml:space="preserve">Тема: СУБЪЕКТЫ ТАМОЖЕННОГО ПРАВА </w:t>
      </w:r>
    </w:p>
    <w:p>
      <w:pPr>
        <w:spacing w:after="0" w:line="240" w:lineRule="auto"/>
        <w:ind w:left="10" w:right="3" w:hanging="10"/>
        <w:jc w:val="center"/>
        <w:rPr>
          <w:rFonts w:eastAsia="Arial"/>
          <w:b/>
          <w:sz w:val="28"/>
          <w:szCs w:val="28"/>
        </w:rPr>
      </w:pPr>
      <w:r>
        <w:rPr>
          <w:rFonts w:eastAsia="Arial"/>
          <w:b/>
          <w:sz w:val="28"/>
          <w:szCs w:val="28"/>
        </w:rPr>
        <w:t>План</w:t>
      </w:r>
    </w:p>
    <w:p>
      <w:pPr>
        <w:pStyle w:val="6"/>
        <w:shd w:val="clear" w:color="auto" w:fill="FFFFFF"/>
        <w:spacing w:before="0" w:beforeAutospacing="0" w:after="0" w:afterAutospacing="0"/>
        <w:ind w:right="300" w:firstLine="709"/>
        <w:jc w:val="both"/>
        <w:rPr>
          <w:sz w:val="28"/>
          <w:szCs w:val="28"/>
        </w:rPr>
      </w:pPr>
      <w:r>
        <w:rPr>
          <w:rFonts w:eastAsia="Arial"/>
          <w:bCs/>
          <w:sz w:val="28"/>
          <w:szCs w:val="28"/>
        </w:rPr>
        <w:t>1.</w:t>
      </w:r>
      <w:r>
        <w:rPr>
          <w:b/>
          <w:bCs/>
          <w:sz w:val="28"/>
          <w:szCs w:val="28"/>
        </w:rPr>
        <w:t xml:space="preserve"> </w:t>
      </w:r>
      <w:r>
        <w:rPr>
          <w:sz w:val="28"/>
          <w:szCs w:val="28"/>
        </w:rPr>
        <w:t>Понятие субъекты таможенного права: классификация.</w:t>
      </w:r>
    </w:p>
    <w:p>
      <w:pPr>
        <w:spacing w:after="0" w:line="240" w:lineRule="auto"/>
        <w:ind w:left="11" w:right="9" w:firstLine="697"/>
        <w:rPr>
          <w:bCs/>
          <w:sz w:val="28"/>
          <w:szCs w:val="28"/>
        </w:rPr>
      </w:pPr>
      <w:r>
        <w:rPr>
          <w:rFonts w:eastAsia="Arial"/>
          <w:bCs/>
          <w:sz w:val="28"/>
          <w:szCs w:val="28"/>
        </w:rPr>
        <w:t>2. Таможенные органы Российской Федерации.</w:t>
      </w:r>
      <w:r>
        <w:rPr>
          <w:bCs/>
          <w:sz w:val="28"/>
          <w:szCs w:val="28"/>
        </w:rPr>
        <w:t xml:space="preserve"> </w:t>
      </w:r>
    </w:p>
    <w:p>
      <w:pPr>
        <w:pStyle w:val="13"/>
        <w:spacing w:after="0" w:line="240" w:lineRule="auto"/>
        <w:ind w:left="11" w:right="9" w:firstLine="697"/>
        <w:rPr>
          <w:bCs/>
          <w:sz w:val="28"/>
          <w:szCs w:val="28"/>
        </w:rPr>
      </w:pPr>
      <w:r>
        <w:rPr>
          <w:rFonts w:eastAsia="Arial"/>
          <w:bCs/>
          <w:sz w:val="28"/>
          <w:szCs w:val="28"/>
        </w:rPr>
        <w:t>3.Система таможенных органов РФ</w:t>
      </w:r>
      <w:r>
        <w:rPr>
          <w:bCs/>
          <w:sz w:val="28"/>
          <w:szCs w:val="28"/>
        </w:rPr>
        <w:t xml:space="preserve"> и пути </w:t>
      </w:r>
      <w:r>
        <w:rPr>
          <w:bCs/>
          <w:sz w:val="28"/>
          <w:szCs w:val="28"/>
          <w:lang w:val="ru-RU"/>
        </w:rPr>
        <w:t>ее</w:t>
      </w:r>
      <w:r>
        <w:rPr>
          <w:bCs/>
          <w:sz w:val="28"/>
          <w:szCs w:val="28"/>
        </w:rPr>
        <w:t xml:space="preserve"> совершенствования </w:t>
      </w:r>
    </w:p>
    <w:p>
      <w:pPr>
        <w:spacing w:after="0" w:line="240" w:lineRule="auto"/>
        <w:ind w:left="11" w:right="6" w:firstLine="697"/>
        <w:rPr>
          <w:bCs/>
          <w:sz w:val="28"/>
          <w:szCs w:val="28"/>
        </w:rPr>
      </w:pPr>
      <w:r>
        <w:rPr>
          <w:rFonts w:eastAsia="Arial"/>
          <w:bCs/>
          <w:sz w:val="28"/>
          <w:szCs w:val="28"/>
        </w:rPr>
        <w:t xml:space="preserve">4.Правовые и организационные особенности составных частей системы таможенных </w:t>
      </w:r>
      <w:r>
        <w:rPr>
          <w:bCs/>
          <w:sz w:val="28"/>
          <w:szCs w:val="28"/>
        </w:rPr>
        <w:t xml:space="preserve">органов РФ. </w:t>
      </w:r>
    </w:p>
    <w:p>
      <w:pPr>
        <w:pStyle w:val="3"/>
        <w:spacing w:after="0" w:line="240" w:lineRule="auto"/>
        <w:ind w:left="11" w:right="5" w:firstLine="697"/>
        <w:jc w:val="both"/>
        <w:rPr>
          <w:rFonts w:ascii="Times New Roman" w:hAnsi="Times New Roman" w:cs="Times New Roman"/>
          <w:b w:val="0"/>
          <w:bCs/>
          <w:sz w:val="28"/>
          <w:szCs w:val="28"/>
        </w:rPr>
      </w:pPr>
      <w:r>
        <w:rPr>
          <w:rFonts w:ascii="Times New Roman" w:hAnsi="Times New Roman" w:cs="Times New Roman"/>
          <w:b w:val="0"/>
          <w:bCs/>
          <w:sz w:val="28"/>
          <w:szCs w:val="28"/>
        </w:rPr>
        <w:t xml:space="preserve">5.Специализированные таможенные органы </w:t>
      </w:r>
    </w:p>
    <w:p>
      <w:pPr>
        <w:spacing w:after="0" w:line="240" w:lineRule="auto"/>
        <w:ind w:left="11" w:right="9" w:firstLine="697"/>
        <w:rPr>
          <w:bCs/>
          <w:sz w:val="28"/>
          <w:szCs w:val="28"/>
        </w:rPr>
      </w:pPr>
      <w:r>
        <w:rPr>
          <w:bCs/>
          <w:sz w:val="28"/>
          <w:szCs w:val="28"/>
        </w:rPr>
        <w:t>6.</w:t>
      </w:r>
      <w:r>
        <w:rPr>
          <w:sz w:val="28"/>
          <w:szCs w:val="28"/>
        </w:rPr>
        <w:t xml:space="preserve"> Физические и юридические лица, как субъекты таможенных отношений</w:t>
      </w:r>
    </w:p>
    <w:p>
      <w:pPr>
        <w:spacing w:after="0" w:line="240" w:lineRule="auto"/>
        <w:ind w:left="11" w:right="6" w:firstLine="697"/>
        <w:rPr>
          <w:rFonts w:eastAsia="Arial"/>
          <w:bCs/>
          <w:color w:val="AFABAB" w:themeColor="background2" w:themeShade="BF"/>
          <w:sz w:val="28"/>
          <w:szCs w:val="28"/>
        </w:rPr>
      </w:pPr>
    </w:p>
    <w:p>
      <w:pPr>
        <w:pStyle w:val="6"/>
        <w:shd w:val="clear" w:color="auto" w:fill="FFFFFF"/>
        <w:ind w:right="300" w:firstLine="709"/>
        <w:jc w:val="both"/>
        <w:rPr>
          <w:b/>
          <w:bCs/>
          <w:sz w:val="28"/>
          <w:szCs w:val="28"/>
        </w:rPr>
      </w:pPr>
      <w:r>
        <w:rPr>
          <w:b/>
          <w:bCs/>
          <w:sz w:val="28"/>
          <w:szCs w:val="28"/>
        </w:rPr>
        <w:t>1.Понятие субъекты таможенного права: виды.</w:t>
      </w:r>
      <w:bookmarkStart w:id="0" w:name="_GoBack"/>
      <w:bookmarkEnd w:id="0"/>
    </w:p>
    <w:p>
      <w:pPr>
        <w:pStyle w:val="6"/>
        <w:shd w:val="clear" w:color="auto" w:fill="FFFFFF"/>
        <w:ind w:right="300" w:firstLine="709"/>
        <w:jc w:val="both"/>
        <w:rPr>
          <w:sz w:val="28"/>
          <w:szCs w:val="28"/>
        </w:rPr>
      </w:pPr>
      <w:r>
        <w:rPr>
          <w:sz w:val="28"/>
          <w:szCs w:val="28"/>
        </w:rPr>
        <w:t>Субъектом таможенного права является носитель определенного вида прав и обязанностей, данных ему государством и отражающих регулирование общественных отношений в области таможенного права.</w:t>
      </w:r>
    </w:p>
    <w:p>
      <w:pPr>
        <w:pStyle w:val="6"/>
        <w:spacing w:before="0" w:beforeAutospacing="0" w:after="0" w:afterAutospacing="0"/>
        <w:ind w:firstLine="709"/>
        <w:rPr>
          <w:sz w:val="28"/>
          <w:szCs w:val="28"/>
        </w:rPr>
      </w:pPr>
      <w:r>
        <w:rPr>
          <w:sz w:val="28"/>
          <w:szCs w:val="28"/>
        </w:rPr>
        <w:t xml:space="preserve">В теории таможенного права присутствуют различные подходы к классификации субъектов таможенного права. </w:t>
      </w:r>
    </w:p>
    <w:p>
      <w:pPr>
        <w:pStyle w:val="6"/>
        <w:spacing w:before="0" w:beforeAutospacing="0" w:after="0" w:afterAutospacing="0"/>
        <w:ind w:firstLine="709"/>
        <w:rPr>
          <w:sz w:val="28"/>
          <w:szCs w:val="28"/>
        </w:rPr>
      </w:pPr>
      <w:r>
        <w:rPr>
          <w:sz w:val="28"/>
          <w:szCs w:val="28"/>
        </w:rPr>
        <w:t>Субъекты таможенного права делятся на две группы:</w:t>
      </w:r>
    </w:p>
    <w:p>
      <w:pPr>
        <w:pStyle w:val="6"/>
        <w:spacing w:before="0" w:beforeAutospacing="0" w:after="0" w:afterAutospacing="0"/>
        <w:ind w:firstLine="709"/>
        <w:rPr>
          <w:sz w:val="28"/>
          <w:szCs w:val="28"/>
        </w:rPr>
      </w:pPr>
      <w:r>
        <w:rPr>
          <w:sz w:val="28"/>
          <w:szCs w:val="28"/>
        </w:rPr>
        <w:t>1) Субъекты с государственно-властными полномочиями:</w:t>
      </w:r>
    </w:p>
    <w:p>
      <w:pPr>
        <w:pStyle w:val="6"/>
        <w:spacing w:before="0" w:beforeAutospacing="0" w:after="0" w:afterAutospacing="0"/>
        <w:ind w:firstLine="709"/>
        <w:rPr>
          <w:sz w:val="28"/>
          <w:szCs w:val="28"/>
        </w:rPr>
      </w:pPr>
      <w:r>
        <w:rPr>
          <w:sz w:val="28"/>
          <w:szCs w:val="28"/>
        </w:rPr>
        <w:t>2) Субъекты, не имеющие государственно-властных полномочий:</w:t>
      </w:r>
    </w:p>
    <w:p>
      <w:pPr>
        <w:pStyle w:val="6"/>
        <w:spacing w:before="0" w:beforeAutospacing="0" w:after="0" w:afterAutospacing="0"/>
        <w:ind w:firstLine="709"/>
        <w:rPr>
          <w:sz w:val="28"/>
          <w:szCs w:val="28"/>
        </w:rPr>
      </w:pPr>
    </w:p>
    <w:p>
      <w:pPr>
        <w:pStyle w:val="6"/>
        <w:spacing w:before="0" w:beforeAutospacing="0" w:after="0" w:afterAutospacing="0"/>
        <w:ind w:firstLine="709"/>
        <w:rPr>
          <w:sz w:val="28"/>
          <w:szCs w:val="28"/>
        </w:rPr>
      </w:pPr>
      <w:r>
        <w:rPr>
          <w:sz w:val="28"/>
          <w:szCs w:val="28"/>
        </w:rPr>
        <w:t>Первая группа субъектов таможенного права может быть разделена на две подгруппы:</w:t>
      </w:r>
    </w:p>
    <w:p>
      <w:pPr>
        <w:pStyle w:val="6"/>
        <w:spacing w:before="0" w:beforeAutospacing="0" w:after="0" w:afterAutospacing="0"/>
        <w:ind w:firstLine="709"/>
        <w:rPr>
          <w:sz w:val="28"/>
          <w:szCs w:val="28"/>
        </w:rPr>
      </w:pPr>
      <w:r>
        <w:rPr>
          <w:sz w:val="28"/>
          <w:szCs w:val="28"/>
        </w:rPr>
        <w:t>a) Система таможенных органов:</w:t>
      </w:r>
    </w:p>
    <w:p>
      <w:pPr>
        <w:pStyle w:val="6"/>
        <w:spacing w:before="0" w:beforeAutospacing="0" w:after="0" w:afterAutospacing="0"/>
        <w:ind w:firstLine="709"/>
        <w:rPr>
          <w:sz w:val="28"/>
          <w:szCs w:val="28"/>
        </w:rPr>
      </w:pPr>
      <w:r>
        <w:rPr>
          <w:sz w:val="28"/>
          <w:szCs w:val="28"/>
        </w:rPr>
        <w:t>* Государственный таможенный комитет Российской Федерации (ГТК России);</w:t>
      </w:r>
    </w:p>
    <w:p>
      <w:pPr>
        <w:pStyle w:val="6"/>
        <w:spacing w:before="0" w:beforeAutospacing="0" w:after="0" w:afterAutospacing="0"/>
        <w:ind w:firstLine="709"/>
        <w:rPr>
          <w:sz w:val="28"/>
          <w:szCs w:val="28"/>
        </w:rPr>
      </w:pPr>
      <w:r>
        <w:rPr>
          <w:sz w:val="28"/>
          <w:szCs w:val="28"/>
        </w:rPr>
        <w:t>* Региональные таможенные управления Российской Федерации (РТУ);</w:t>
      </w:r>
    </w:p>
    <w:p>
      <w:pPr>
        <w:pStyle w:val="6"/>
        <w:spacing w:before="0" w:beforeAutospacing="0" w:after="0" w:afterAutospacing="0"/>
        <w:ind w:firstLine="709"/>
        <w:rPr>
          <w:sz w:val="28"/>
          <w:szCs w:val="28"/>
        </w:rPr>
      </w:pPr>
      <w:r>
        <w:rPr>
          <w:sz w:val="28"/>
          <w:szCs w:val="28"/>
        </w:rPr>
        <w:t>* Таможни Российской Федерации;</w:t>
      </w:r>
    </w:p>
    <w:p>
      <w:pPr>
        <w:pStyle w:val="6"/>
        <w:spacing w:before="0" w:beforeAutospacing="0" w:after="0" w:afterAutospacing="0"/>
        <w:ind w:firstLine="709"/>
        <w:rPr>
          <w:sz w:val="28"/>
          <w:szCs w:val="28"/>
        </w:rPr>
      </w:pPr>
      <w:r>
        <w:rPr>
          <w:sz w:val="28"/>
          <w:szCs w:val="28"/>
        </w:rPr>
        <w:t>* Таможенные посты Российской Федерации</w:t>
      </w:r>
    </w:p>
    <w:p>
      <w:pPr>
        <w:pStyle w:val="6"/>
        <w:spacing w:before="0" w:beforeAutospacing="0" w:after="0" w:afterAutospacing="0"/>
        <w:ind w:firstLine="709"/>
        <w:rPr>
          <w:sz w:val="28"/>
          <w:szCs w:val="28"/>
        </w:rPr>
      </w:pPr>
    </w:p>
    <w:p>
      <w:pPr>
        <w:pStyle w:val="6"/>
        <w:spacing w:before="0" w:beforeAutospacing="0" w:after="0" w:afterAutospacing="0"/>
        <w:ind w:firstLine="709"/>
        <w:rPr>
          <w:sz w:val="28"/>
          <w:szCs w:val="28"/>
        </w:rPr>
      </w:pPr>
      <w:r>
        <w:rPr>
          <w:sz w:val="28"/>
          <w:szCs w:val="28"/>
        </w:rPr>
        <w:t>b) Иные органы государства, не входящие в систему таможенных органов, но управомоченные осуществлять некоторые функции таможенных органов, где органы исполнительной власти, управомоченные осуществлять оперативно-розыскную деятельность.</w:t>
      </w:r>
    </w:p>
    <w:p>
      <w:pPr>
        <w:pStyle w:val="6"/>
        <w:spacing w:before="0" w:beforeAutospacing="0" w:after="0" w:afterAutospacing="0"/>
        <w:ind w:firstLine="709"/>
        <w:rPr>
          <w:rFonts w:hint="default"/>
          <w:sz w:val="28"/>
          <w:szCs w:val="28"/>
          <w:lang w:val="ru-RU"/>
        </w:rPr>
      </w:pPr>
    </w:p>
    <w:p>
      <w:pPr>
        <w:pStyle w:val="6"/>
        <w:spacing w:before="0" w:beforeAutospacing="0" w:after="0" w:afterAutospacing="0"/>
        <w:ind w:firstLine="709"/>
        <w:rPr>
          <w:sz w:val="28"/>
          <w:szCs w:val="28"/>
        </w:rPr>
      </w:pPr>
    </w:p>
    <w:p>
      <w:pPr>
        <w:pStyle w:val="6"/>
        <w:spacing w:before="0" w:beforeAutospacing="0" w:after="0" w:afterAutospacing="0"/>
        <w:ind w:firstLine="709"/>
        <w:rPr>
          <w:sz w:val="28"/>
          <w:szCs w:val="28"/>
        </w:rPr>
      </w:pPr>
      <w:r>
        <w:rPr>
          <w:sz w:val="28"/>
          <w:szCs w:val="28"/>
        </w:rPr>
        <w:t>Вторая группа субъектов также подраделяется на две подгруппы:</w:t>
      </w:r>
    </w:p>
    <w:p>
      <w:pPr>
        <w:pStyle w:val="6"/>
        <w:spacing w:before="0" w:beforeAutospacing="0" w:after="0" w:afterAutospacing="0"/>
        <w:ind w:firstLine="709"/>
        <w:rPr>
          <w:sz w:val="28"/>
          <w:szCs w:val="28"/>
        </w:rPr>
      </w:pPr>
      <w:r>
        <w:rPr>
          <w:sz w:val="28"/>
          <w:szCs w:val="28"/>
        </w:rPr>
        <w:t>1) Российские лица;</w:t>
      </w:r>
    </w:p>
    <w:p>
      <w:pPr>
        <w:pStyle w:val="6"/>
        <w:spacing w:before="0" w:beforeAutospacing="0" w:after="0" w:afterAutospacing="0"/>
        <w:ind w:firstLine="709"/>
        <w:rPr>
          <w:sz w:val="28"/>
          <w:szCs w:val="28"/>
        </w:rPr>
      </w:pPr>
      <w:r>
        <w:rPr>
          <w:sz w:val="28"/>
          <w:szCs w:val="28"/>
        </w:rPr>
        <w:t>2) Иностранные лица.</w:t>
      </w:r>
    </w:p>
    <w:p>
      <w:pPr>
        <w:pStyle w:val="6"/>
        <w:spacing w:before="0" w:beforeAutospacing="0" w:after="0" w:afterAutospacing="0"/>
        <w:ind w:firstLine="709"/>
        <w:rPr>
          <w:sz w:val="28"/>
          <w:szCs w:val="28"/>
        </w:rPr>
      </w:pPr>
      <w:r>
        <w:rPr>
          <w:sz w:val="28"/>
          <w:szCs w:val="28"/>
        </w:rPr>
        <w:t>Первая подгруппа российские лица второй группы субъектов таможенного права делится на:</w:t>
      </w:r>
    </w:p>
    <w:p>
      <w:pPr>
        <w:pStyle w:val="6"/>
        <w:spacing w:before="0" w:beforeAutospacing="0" w:after="0" w:afterAutospacing="0"/>
        <w:ind w:firstLine="709"/>
        <w:rPr>
          <w:sz w:val="28"/>
          <w:szCs w:val="28"/>
        </w:rPr>
      </w:pPr>
      <w:r>
        <w:rPr>
          <w:sz w:val="28"/>
          <w:szCs w:val="28"/>
        </w:rPr>
        <w:t>a) Юридические лица:</w:t>
      </w:r>
    </w:p>
    <w:p>
      <w:pPr>
        <w:pStyle w:val="6"/>
        <w:spacing w:before="0" w:beforeAutospacing="0" w:after="0" w:afterAutospacing="0"/>
        <w:ind w:firstLine="709"/>
        <w:rPr>
          <w:sz w:val="28"/>
          <w:szCs w:val="28"/>
        </w:rPr>
      </w:pPr>
      <w:r>
        <w:rPr>
          <w:sz w:val="28"/>
          <w:szCs w:val="28"/>
        </w:rPr>
        <w:t>· Таможенный брокер (представитель);</w:t>
      </w:r>
    </w:p>
    <w:p>
      <w:pPr>
        <w:pStyle w:val="6"/>
        <w:spacing w:before="0" w:beforeAutospacing="0" w:after="0" w:afterAutospacing="0"/>
        <w:ind w:firstLine="709"/>
        <w:rPr>
          <w:sz w:val="28"/>
          <w:szCs w:val="28"/>
        </w:rPr>
      </w:pPr>
      <w:r>
        <w:rPr>
          <w:sz w:val="28"/>
          <w:szCs w:val="28"/>
        </w:rPr>
        <w:t>· Таможенный перевозчик;</w:t>
      </w:r>
    </w:p>
    <w:p>
      <w:pPr>
        <w:pStyle w:val="6"/>
        <w:spacing w:before="0" w:beforeAutospacing="0" w:after="0" w:afterAutospacing="0"/>
        <w:ind w:firstLine="709"/>
        <w:rPr>
          <w:sz w:val="28"/>
          <w:szCs w:val="28"/>
        </w:rPr>
      </w:pPr>
      <w:r>
        <w:rPr>
          <w:sz w:val="28"/>
          <w:szCs w:val="28"/>
        </w:rPr>
        <w:t>· Декларант;</w:t>
      </w:r>
    </w:p>
    <w:p>
      <w:pPr>
        <w:pStyle w:val="6"/>
        <w:spacing w:before="0" w:beforeAutospacing="0" w:after="0" w:afterAutospacing="0"/>
        <w:ind w:firstLine="709"/>
        <w:rPr>
          <w:sz w:val="28"/>
          <w:szCs w:val="28"/>
        </w:rPr>
      </w:pPr>
      <w:r>
        <w:rPr>
          <w:sz w:val="28"/>
          <w:szCs w:val="28"/>
        </w:rPr>
        <w:t>· Банк;</w:t>
      </w:r>
    </w:p>
    <w:p>
      <w:pPr>
        <w:pStyle w:val="6"/>
        <w:spacing w:before="0" w:beforeAutospacing="0" w:after="0" w:afterAutospacing="0"/>
        <w:ind w:firstLine="709"/>
        <w:rPr>
          <w:sz w:val="28"/>
          <w:szCs w:val="28"/>
        </w:rPr>
      </w:pPr>
      <w:r>
        <w:rPr>
          <w:sz w:val="28"/>
          <w:szCs w:val="28"/>
        </w:rPr>
        <w:t>· Кредитная организация;</w:t>
      </w:r>
    </w:p>
    <w:p>
      <w:pPr>
        <w:pStyle w:val="6"/>
        <w:spacing w:before="0" w:beforeAutospacing="0" w:after="0" w:afterAutospacing="0"/>
        <w:ind w:firstLine="709"/>
        <w:rPr>
          <w:sz w:val="28"/>
          <w:szCs w:val="28"/>
        </w:rPr>
      </w:pPr>
      <w:r>
        <w:rPr>
          <w:sz w:val="28"/>
          <w:szCs w:val="28"/>
        </w:rPr>
        <w:t>· Владелец склада временного хранения и др.</w:t>
      </w:r>
    </w:p>
    <w:p>
      <w:pPr>
        <w:pStyle w:val="6"/>
        <w:spacing w:before="0" w:beforeAutospacing="0" w:after="0" w:afterAutospacing="0"/>
        <w:ind w:firstLine="709"/>
        <w:rPr>
          <w:sz w:val="28"/>
          <w:szCs w:val="28"/>
        </w:rPr>
      </w:pPr>
      <w:r>
        <w:rPr>
          <w:sz w:val="28"/>
          <w:szCs w:val="28"/>
        </w:rPr>
        <w:t>b) Физические лица:</w:t>
      </w:r>
    </w:p>
    <w:p>
      <w:pPr>
        <w:pStyle w:val="6"/>
        <w:spacing w:before="0" w:beforeAutospacing="0" w:after="0" w:afterAutospacing="0"/>
        <w:ind w:firstLine="709"/>
        <w:rPr>
          <w:sz w:val="28"/>
          <w:szCs w:val="28"/>
        </w:rPr>
      </w:pPr>
      <w:r>
        <w:rPr>
          <w:sz w:val="28"/>
          <w:szCs w:val="28"/>
        </w:rPr>
        <w:t>· Специалист по таможенному оформлению;</w:t>
      </w:r>
    </w:p>
    <w:p>
      <w:pPr>
        <w:pStyle w:val="6"/>
        <w:spacing w:before="0" w:beforeAutospacing="0" w:after="0" w:afterAutospacing="0"/>
        <w:ind w:firstLine="709"/>
        <w:rPr>
          <w:sz w:val="28"/>
          <w:szCs w:val="28"/>
        </w:rPr>
      </w:pPr>
      <w:r>
        <w:rPr>
          <w:sz w:val="28"/>
          <w:szCs w:val="28"/>
        </w:rPr>
        <w:t>· Декларант;</w:t>
      </w:r>
    </w:p>
    <w:p>
      <w:pPr>
        <w:pStyle w:val="6"/>
        <w:spacing w:before="0" w:beforeAutospacing="0" w:after="0" w:afterAutospacing="0"/>
        <w:ind w:firstLine="709"/>
        <w:rPr>
          <w:sz w:val="28"/>
          <w:szCs w:val="28"/>
        </w:rPr>
      </w:pPr>
      <w:r>
        <w:rPr>
          <w:sz w:val="28"/>
          <w:szCs w:val="28"/>
        </w:rPr>
        <w:t>· Эксперт;</w:t>
      </w:r>
    </w:p>
    <w:p>
      <w:pPr>
        <w:pStyle w:val="6"/>
        <w:spacing w:before="0" w:beforeAutospacing="0" w:after="0" w:afterAutospacing="0"/>
        <w:ind w:firstLine="709"/>
        <w:rPr>
          <w:sz w:val="28"/>
          <w:szCs w:val="28"/>
        </w:rPr>
      </w:pPr>
      <w:r>
        <w:rPr>
          <w:sz w:val="28"/>
          <w:szCs w:val="28"/>
        </w:rPr>
        <w:t>· Экспедитор и др.</w:t>
      </w:r>
    </w:p>
    <w:p>
      <w:pPr>
        <w:pStyle w:val="6"/>
        <w:spacing w:before="0" w:beforeAutospacing="0" w:after="0" w:afterAutospacing="0"/>
        <w:ind w:firstLine="709"/>
        <w:rPr>
          <w:sz w:val="28"/>
          <w:szCs w:val="28"/>
        </w:rPr>
      </w:pPr>
      <w:r>
        <w:rPr>
          <w:sz w:val="28"/>
          <w:szCs w:val="28"/>
        </w:rPr>
        <w:t>Вторая подгруппа иностранные лица второй группы субъектов также делятся на:</w:t>
      </w:r>
    </w:p>
    <w:p>
      <w:pPr>
        <w:pStyle w:val="6"/>
        <w:spacing w:before="0" w:beforeAutospacing="0" w:after="0" w:afterAutospacing="0"/>
        <w:ind w:firstLine="709"/>
        <w:rPr>
          <w:sz w:val="28"/>
          <w:szCs w:val="28"/>
        </w:rPr>
      </w:pPr>
      <w:r>
        <w:rPr>
          <w:sz w:val="28"/>
          <w:szCs w:val="28"/>
        </w:rPr>
        <w:t>a) Юридические лица (Организационно-правовая форма юридического лица страны, где учереждено юридическое лицо ( ст. 1202 ГК РФ));</w:t>
      </w:r>
    </w:p>
    <w:p>
      <w:pPr>
        <w:pStyle w:val="6"/>
        <w:spacing w:before="0" w:beforeAutospacing="0" w:after="0" w:afterAutospacing="0"/>
        <w:ind w:firstLine="709"/>
        <w:rPr>
          <w:sz w:val="28"/>
          <w:szCs w:val="28"/>
        </w:rPr>
      </w:pPr>
      <w:r>
        <w:rPr>
          <w:sz w:val="28"/>
          <w:szCs w:val="28"/>
        </w:rPr>
        <w:t>b) Физические лица (Иностранный гражданин, Постоянно проживающий на территории РФ иностранный гражданин, Временно проживающий на территории РФ иностранный гражданин)</w:t>
      </w:r>
    </w:p>
    <w:p>
      <w:pPr>
        <w:pStyle w:val="6"/>
        <w:shd w:val="clear" w:color="auto" w:fill="FFFFFF"/>
        <w:spacing w:before="0" w:beforeAutospacing="0" w:after="0" w:afterAutospacing="0"/>
        <w:ind w:right="300" w:firstLine="709"/>
        <w:jc w:val="both"/>
        <w:rPr>
          <w:sz w:val="28"/>
          <w:szCs w:val="28"/>
        </w:rPr>
      </w:pPr>
    </w:p>
    <w:p>
      <w:pPr>
        <w:pStyle w:val="6"/>
        <w:shd w:val="clear" w:color="auto" w:fill="FFFFFF"/>
        <w:spacing w:before="0" w:beforeAutospacing="0" w:after="0" w:afterAutospacing="0"/>
        <w:ind w:right="300" w:firstLine="709"/>
        <w:jc w:val="both"/>
        <w:rPr>
          <w:sz w:val="28"/>
          <w:szCs w:val="28"/>
        </w:rPr>
      </w:pPr>
      <w:r>
        <w:rPr>
          <w:sz w:val="28"/>
          <w:szCs w:val="28"/>
        </w:rPr>
        <w:t>Субъекты таможенного права в зависимости от их прав и обязанностей принято разделять на три вида: общие, специальные и иные субъекты.</w:t>
      </w:r>
    </w:p>
    <w:p>
      <w:pPr>
        <w:pStyle w:val="6"/>
        <w:shd w:val="clear" w:color="auto" w:fill="FFFFFF"/>
        <w:ind w:right="300" w:firstLine="709"/>
        <w:jc w:val="both"/>
        <w:rPr>
          <w:sz w:val="28"/>
          <w:szCs w:val="28"/>
        </w:rPr>
      </w:pPr>
      <w:r>
        <w:rPr>
          <w:b/>
          <w:bCs/>
          <w:sz w:val="28"/>
          <w:szCs w:val="28"/>
        </w:rPr>
        <w:t>Общие субъекты таможенного права</w:t>
      </w:r>
      <w:r>
        <w:rPr>
          <w:sz w:val="28"/>
          <w:szCs w:val="28"/>
        </w:rPr>
        <w:t xml:space="preserve"> – это физические и юридические лица, занимающиеся внешнеэкономической деятельностью. Статья 16 ТК РФ устанавливает, что, если перемещение товаров через таможенную границу осуществляется в соответствии с внешнеэкономической сделкой, заключенной российским лицом, субъектом таможенных правоотношений является российское лицо, которое заключило такую внешнеэкономическую сделку или от имени либо по поручению которого эта сделка заключена.</w:t>
      </w:r>
    </w:p>
    <w:p>
      <w:pPr>
        <w:pStyle w:val="6"/>
        <w:shd w:val="clear" w:color="auto" w:fill="FFFFFF"/>
        <w:ind w:right="300" w:firstLine="709"/>
        <w:jc w:val="both"/>
        <w:rPr>
          <w:sz w:val="28"/>
          <w:szCs w:val="28"/>
        </w:rPr>
      </w:pPr>
      <w:r>
        <w:rPr>
          <w:sz w:val="28"/>
          <w:szCs w:val="28"/>
        </w:rPr>
        <w:t>Без заключения этой сделки российским лицом в качестве субъекта таможенного права могут рассматриваться лицо, имеющее право владения и (или) право пользования товарами, или же иные лица, которые в соответствии с гражданским законодательством РФ и (или) с действующим таможенным законодательством могут совершать юридически значимые действия от собственного имени с товарами, находящимися под таможенным контролем.</w:t>
      </w:r>
    </w:p>
    <w:p>
      <w:pPr>
        <w:pStyle w:val="6"/>
        <w:shd w:val="clear" w:color="auto" w:fill="FFFFFF"/>
        <w:ind w:right="300" w:firstLine="709"/>
        <w:jc w:val="both"/>
        <w:rPr>
          <w:sz w:val="28"/>
          <w:szCs w:val="28"/>
        </w:rPr>
      </w:pPr>
      <w:r>
        <w:rPr>
          <w:b/>
          <w:bCs/>
          <w:sz w:val="28"/>
          <w:szCs w:val="28"/>
        </w:rPr>
        <w:t>К специальным субъектам таможенного права можно отнести</w:t>
      </w:r>
      <w:r>
        <w:rPr>
          <w:sz w:val="28"/>
          <w:szCs w:val="28"/>
        </w:rPr>
        <w:t xml:space="preserve"> таможенные органы и государственных служащих, работающих в таможенных органах, т. е. это те субъекты, которые обладают особенными правами и обязанностями в сфере таможенных правоотношений. Таможенные органы и служащие таможенных органов являются носителями особого правового статуса, установленного таможенным законодательством РФ для регулирования правоотношений в пределах компетенции таможенного права.</w:t>
      </w:r>
    </w:p>
    <w:p>
      <w:pPr>
        <w:pStyle w:val="6"/>
        <w:shd w:val="clear" w:color="auto" w:fill="FFFFFF"/>
        <w:ind w:right="300" w:firstLine="709"/>
        <w:jc w:val="both"/>
        <w:rPr>
          <w:sz w:val="28"/>
          <w:szCs w:val="28"/>
        </w:rPr>
      </w:pPr>
      <w:r>
        <w:rPr>
          <w:b/>
          <w:bCs/>
          <w:sz w:val="28"/>
          <w:szCs w:val="28"/>
        </w:rPr>
        <w:t>Иными субъектами таможенного права являются</w:t>
      </w:r>
      <w:r>
        <w:rPr>
          <w:sz w:val="28"/>
          <w:szCs w:val="28"/>
        </w:rPr>
        <w:t xml:space="preserve"> российские и иностранные юридические и физические лица, а также различного рода субъекты международных торговых отношений, так или иначе связанные таможенными правоотношениями. Юридические и физические лица РФ в равной степени обладают правами на осуществление внешнеэкономической деятельности.</w:t>
      </w:r>
    </w:p>
    <w:p>
      <w:pPr>
        <w:pStyle w:val="6"/>
        <w:shd w:val="clear" w:color="auto" w:fill="FFFFFF"/>
        <w:ind w:right="300" w:firstLine="709"/>
        <w:jc w:val="both"/>
        <w:rPr>
          <w:sz w:val="28"/>
          <w:szCs w:val="28"/>
        </w:rPr>
      </w:pPr>
      <w:r>
        <w:rPr>
          <w:sz w:val="28"/>
          <w:szCs w:val="28"/>
        </w:rPr>
        <w:t>По содержанию ТК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может от своего имени приобретать и осуществлять имущественные и иные личные неимущественные права, нести обязанности, быть истцом и ответчиком в суде.</w:t>
      </w:r>
    </w:p>
    <w:p>
      <w:pPr>
        <w:pStyle w:val="6"/>
        <w:shd w:val="clear" w:color="auto" w:fill="FFFFFF"/>
        <w:ind w:right="300" w:firstLine="709"/>
        <w:jc w:val="both"/>
        <w:rPr>
          <w:sz w:val="28"/>
          <w:szCs w:val="28"/>
        </w:rPr>
      </w:pPr>
      <w:r>
        <w:rPr>
          <w:sz w:val="28"/>
          <w:szCs w:val="28"/>
        </w:rPr>
        <w:t>Физическими лицами являются граждане РФ, иностранные граждане и лица без гражданства.</w:t>
      </w:r>
    </w:p>
    <w:p>
      <w:pPr>
        <w:pStyle w:val="7"/>
        <w:shd w:val="clear" w:color="auto" w:fill="FFFFFF"/>
        <w:tabs>
          <w:tab w:val="left" w:pos="851"/>
          <w:tab w:val="clear" w:pos="916"/>
        </w:tabs>
        <w:ind w:firstLine="851"/>
        <w:jc w:val="both"/>
        <w:rPr>
          <w:rFonts w:hint="default" w:ascii="Times New Roman" w:hAnsi="Times New Roman" w:cs="Times New Roman"/>
          <w:sz w:val="28"/>
          <w:szCs w:val="28"/>
          <w:highlight w:val="yellow"/>
          <w:lang w:val="ru-RU"/>
        </w:rPr>
      </w:pPr>
      <w:r>
        <w:rPr>
          <w:rFonts w:ascii="Times New Roman" w:hAnsi="Times New Roman" w:cs="Times New Roman"/>
          <w:sz w:val="28"/>
          <w:szCs w:val="28"/>
        </w:rPr>
        <w:t xml:space="preserve">Также к субъектам таможенного права можно отнести </w:t>
      </w:r>
      <w:r>
        <w:rPr>
          <w:rFonts w:ascii="Times New Roman" w:hAnsi="Times New Roman" w:cs="Times New Roman"/>
          <w:b/>
          <w:sz w:val="28"/>
          <w:szCs w:val="28"/>
        </w:rPr>
        <w:t>международные организации как субъекты таможенного права.</w:t>
      </w:r>
      <w:r>
        <w:rPr>
          <w:rFonts w:ascii="Times New Roman" w:hAnsi="Times New Roman" w:cs="Times New Roman"/>
          <w:sz w:val="28"/>
          <w:szCs w:val="28"/>
          <w:highlight w:val="yellow"/>
          <w:lang w:val="ru-RU"/>
        </w:rPr>
        <w:t>Доклад</w:t>
      </w:r>
      <w:r>
        <w:rPr>
          <w:rFonts w:hint="default" w:ascii="Times New Roman" w:hAnsi="Times New Roman" w:cs="Times New Roman"/>
          <w:sz w:val="28"/>
          <w:szCs w:val="28"/>
          <w:highlight w:val="yellow"/>
          <w:lang w:val="ru-RU"/>
        </w:rPr>
        <w:t xml:space="preserve"> Щепина</w:t>
      </w:r>
    </w:p>
    <w:p>
      <w:pPr>
        <w:pStyle w:val="7"/>
        <w:shd w:val="clear" w:color="auto" w:fill="FFFFFF"/>
        <w:tabs>
          <w:tab w:val="left" w:pos="851"/>
          <w:tab w:val="clear" w:pos="916"/>
        </w:tabs>
        <w:ind w:firstLine="851"/>
        <w:jc w:val="both"/>
        <w:rPr>
          <w:rFonts w:ascii="Times New Roman" w:hAnsi="Times New Roman" w:cs="Times New Roman"/>
          <w:b/>
          <w:sz w:val="28"/>
          <w:szCs w:val="28"/>
        </w:rPr>
      </w:pPr>
    </w:p>
    <w:p>
      <w:pPr>
        <w:pStyle w:val="7"/>
        <w:shd w:val="clear" w:color="auto" w:fill="FFFFFF"/>
        <w:tabs>
          <w:tab w:val="left" w:pos="851"/>
          <w:tab w:val="clear" w:pos="916"/>
        </w:tabs>
        <w:ind w:firstLine="851"/>
        <w:jc w:val="both"/>
        <w:rPr>
          <w:rFonts w:ascii="Times New Roman" w:hAnsi="Times New Roman" w:cs="Times New Roman"/>
          <w:sz w:val="28"/>
          <w:szCs w:val="28"/>
        </w:rPr>
      </w:pPr>
      <w:r>
        <w:rPr>
          <w:rFonts w:ascii="Times New Roman" w:hAnsi="Times New Roman" w:cs="Times New Roman"/>
          <w:sz w:val="28"/>
          <w:szCs w:val="28"/>
        </w:rPr>
        <w:t>В числе международных организаций –  субъектов  таможенного  права  может быть назван, например, Совет таможенного сотрудничества,  созданный  в  1953 г. в Брюсселе.  Высшим органом Таможенного союза стран – членов СНГ  является  Таможенный Совет.</w:t>
      </w:r>
    </w:p>
    <w:p>
      <w:pPr>
        <w:pStyle w:val="7"/>
        <w:shd w:val="clear" w:color="auto" w:fill="FFFFFF"/>
        <w:tabs>
          <w:tab w:val="left" w:pos="851"/>
          <w:tab w:val="clear" w:pos="916"/>
        </w:tabs>
        <w:ind w:firstLine="851"/>
        <w:jc w:val="both"/>
        <w:rPr>
          <w:rFonts w:ascii="Times New Roman" w:hAnsi="Times New Roman" w:cs="Times New Roman"/>
          <w:sz w:val="28"/>
          <w:szCs w:val="28"/>
        </w:rPr>
      </w:pPr>
      <w:r>
        <w:rPr>
          <w:rFonts w:ascii="Times New Roman" w:hAnsi="Times New Roman" w:cs="Times New Roman"/>
          <w:sz w:val="28"/>
          <w:szCs w:val="28"/>
        </w:rPr>
        <w:t xml:space="preserve">  Его цели:</w:t>
      </w:r>
    </w:p>
    <w:p>
      <w:pPr>
        <w:pStyle w:val="7"/>
        <w:numPr>
          <w:ilvl w:val="0"/>
          <w:numId w:val="1"/>
        </w:numPr>
        <w:shd w:val="clear" w:color="auto" w:fill="FFFFFF"/>
        <w:tabs>
          <w:tab w:val="left" w:pos="851"/>
          <w:tab w:val="clear" w:pos="916"/>
        </w:tabs>
        <w:ind w:left="0" w:firstLine="709"/>
        <w:jc w:val="both"/>
        <w:rPr>
          <w:rFonts w:ascii="Times New Roman" w:hAnsi="Times New Roman" w:cs="Times New Roman"/>
          <w:sz w:val="28"/>
          <w:szCs w:val="28"/>
        </w:rPr>
      </w:pPr>
      <w:r>
        <w:rPr>
          <w:rFonts w:ascii="Times New Roman" w:hAnsi="Times New Roman" w:cs="Times New Roman"/>
          <w:sz w:val="28"/>
          <w:szCs w:val="28"/>
        </w:rPr>
        <w:t>Обеспечение функционирования Таможенного союза;</w:t>
      </w:r>
    </w:p>
    <w:p>
      <w:pPr>
        <w:pStyle w:val="7"/>
        <w:numPr>
          <w:ilvl w:val="0"/>
          <w:numId w:val="1"/>
        </w:numPr>
        <w:shd w:val="clear" w:color="auto" w:fill="FFFFFF"/>
        <w:tabs>
          <w:tab w:val="left" w:pos="851"/>
          <w:tab w:val="clear" w:pos="916"/>
        </w:tabs>
        <w:ind w:left="0" w:firstLine="709"/>
        <w:jc w:val="both"/>
        <w:rPr>
          <w:rFonts w:ascii="Times New Roman" w:hAnsi="Times New Roman" w:cs="Times New Roman"/>
          <w:sz w:val="28"/>
          <w:szCs w:val="28"/>
        </w:rPr>
      </w:pPr>
      <w:r>
        <w:rPr>
          <w:rFonts w:ascii="Times New Roman" w:hAnsi="Times New Roman" w:cs="Times New Roman"/>
          <w:sz w:val="28"/>
          <w:szCs w:val="28"/>
        </w:rPr>
        <w:t>Выработка и проведение единой таможенной политики;</w:t>
      </w:r>
    </w:p>
    <w:p>
      <w:pPr>
        <w:pStyle w:val="7"/>
        <w:numPr>
          <w:ilvl w:val="0"/>
          <w:numId w:val="1"/>
        </w:numPr>
        <w:shd w:val="clear" w:color="auto" w:fill="FFFFFF"/>
        <w:tabs>
          <w:tab w:val="left" w:pos="851"/>
          <w:tab w:val="clear" w:pos="916"/>
        </w:tabs>
        <w:ind w:left="0" w:firstLine="709"/>
        <w:jc w:val="both"/>
        <w:rPr>
          <w:rFonts w:ascii="Times New Roman" w:hAnsi="Times New Roman" w:cs="Times New Roman"/>
          <w:sz w:val="28"/>
          <w:szCs w:val="28"/>
        </w:rPr>
      </w:pPr>
      <w:r>
        <w:rPr>
          <w:rFonts w:ascii="Times New Roman" w:hAnsi="Times New Roman" w:cs="Times New Roman"/>
          <w:sz w:val="28"/>
          <w:szCs w:val="28"/>
        </w:rPr>
        <w:t>Противодействие  монополизму,  а   также   дискриминационным   акциям      иностранных государств и их союзов;</w:t>
      </w:r>
    </w:p>
    <w:p>
      <w:pPr>
        <w:pStyle w:val="7"/>
        <w:numPr>
          <w:ilvl w:val="0"/>
          <w:numId w:val="1"/>
        </w:numPr>
        <w:shd w:val="clear" w:color="auto" w:fill="FFFFFF"/>
        <w:tabs>
          <w:tab w:val="left" w:pos="851"/>
          <w:tab w:val="clear" w:pos="916"/>
        </w:tabs>
        <w:ind w:left="0" w:firstLine="709"/>
        <w:jc w:val="both"/>
        <w:rPr>
          <w:rFonts w:ascii="Times New Roman" w:hAnsi="Times New Roman" w:cs="Times New Roman"/>
          <w:sz w:val="28"/>
          <w:szCs w:val="28"/>
        </w:rPr>
      </w:pPr>
      <w:r>
        <w:rPr>
          <w:rFonts w:ascii="Times New Roman" w:hAnsi="Times New Roman" w:cs="Times New Roman"/>
          <w:sz w:val="28"/>
          <w:szCs w:val="28"/>
        </w:rPr>
        <w:t>Пресечение недобросовестной конкуренции при  осуществлении  экспортно-     импортных операций;</w:t>
      </w:r>
    </w:p>
    <w:p>
      <w:pPr>
        <w:pStyle w:val="7"/>
        <w:numPr>
          <w:ilvl w:val="0"/>
          <w:numId w:val="1"/>
        </w:numPr>
        <w:shd w:val="clear" w:color="auto" w:fill="FFFFFF"/>
        <w:tabs>
          <w:tab w:val="left" w:pos="851"/>
          <w:tab w:val="clear" w:pos="916"/>
        </w:tabs>
        <w:ind w:left="0" w:firstLine="709"/>
        <w:jc w:val="both"/>
        <w:rPr>
          <w:rFonts w:ascii="Times New Roman" w:hAnsi="Times New Roman" w:cs="Times New Roman"/>
          <w:sz w:val="28"/>
          <w:szCs w:val="28"/>
        </w:rPr>
      </w:pPr>
      <w:r>
        <w:rPr>
          <w:rFonts w:ascii="Times New Roman" w:hAnsi="Times New Roman" w:cs="Times New Roman"/>
          <w:sz w:val="28"/>
          <w:szCs w:val="28"/>
        </w:rPr>
        <w:t>Унификация таможенного законодательства и таможенных  процедур  и  др.</w:t>
      </w:r>
    </w:p>
    <w:p>
      <w:pPr>
        <w:pStyle w:val="7"/>
        <w:shd w:val="clear" w:color="auto" w:fill="FFFFFF"/>
        <w:tabs>
          <w:tab w:val="left" w:pos="851"/>
          <w:tab w:val="clear" w:pos="916"/>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pPr>
        <w:pStyle w:val="7"/>
        <w:shd w:val="clear" w:color="auto" w:fill="FFFFFF"/>
        <w:tabs>
          <w:tab w:val="left" w:pos="851"/>
          <w:tab w:val="clear" w:pos="916"/>
        </w:tabs>
        <w:ind w:firstLine="851"/>
        <w:jc w:val="both"/>
        <w:rPr>
          <w:rFonts w:ascii="Times New Roman" w:hAnsi="Times New Roman" w:cs="Times New Roman"/>
          <w:sz w:val="28"/>
          <w:szCs w:val="28"/>
        </w:rPr>
      </w:pPr>
      <w:r>
        <w:rPr>
          <w:rFonts w:ascii="Times New Roman" w:hAnsi="Times New Roman" w:cs="Times New Roman"/>
          <w:sz w:val="28"/>
          <w:szCs w:val="28"/>
        </w:rPr>
        <w:t>(Положение о Таможенном совете, подписанное странами СНГ в  Москве  13  марта 1992 г.).</w:t>
      </w:r>
    </w:p>
    <w:p>
      <w:pPr>
        <w:pStyle w:val="7"/>
        <w:shd w:val="clear" w:color="auto" w:fill="FFFFFF"/>
        <w:tabs>
          <w:tab w:val="left" w:pos="851"/>
          <w:tab w:val="clear" w:pos="916"/>
        </w:tabs>
        <w:ind w:firstLine="851"/>
        <w:jc w:val="both"/>
        <w:rPr>
          <w:rFonts w:ascii="Times New Roman" w:hAnsi="Times New Roman" w:cs="Times New Roman"/>
          <w:sz w:val="28"/>
          <w:szCs w:val="28"/>
        </w:rPr>
      </w:pPr>
    </w:p>
    <w:p>
      <w:pPr>
        <w:pStyle w:val="7"/>
        <w:shd w:val="clear" w:color="auto" w:fill="FFFFFF"/>
        <w:tabs>
          <w:tab w:val="left" w:pos="851"/>
          <w:tab w:val="clear" w:pos="916"/>
        </w:tabs>
        <w:ind w:firstLine="851"/>
        <w:jc w:val="both"/>
        <w:rPr>
          <w:rFonts w:ascii="Times New Roman" w:hAnsi="Times New Roman" w:cs="Times New Roman"/>
          <w:sz w:val="28"/>
          <w:szCs w:val="28"/>
        </w:rPr>
      </w:pPr>
      <w:r>
        <w:rPr>
          <w:rFonts w:ascii="Times New Roman" w:hAnsi="Times New Roman" w:cs="Times New Roman"/>
          <w:sz w:val="28"/>
          <w:szCs w:val="28"/>
        </w:rPr>
        <w:t xml:space="preserve">Всемирная торговая организация (ВТО) создана в 1994 г. в  ходе  Уругвайского раунда ГАТТ (Генеральное соглашение по тарифам и торговле), на котором  было решено преобразовать ГАТТ в ВТО. </w:t>
      </w:r>
    </w:p>
    <w:p>
      <w:pPr>
        <w:pStyle w:val="7"/>
        <w:shd w:val="clear" w:color="auto" w:fill="FFFFFF"/>
        <w:tabs>
          <w:tab w:val="left" w:pos="851"/>
          <w:tab w:val="clear" w:pos="916"/>
        </w:tabs>
        <w:ind w:firstLine="851"/>
        <w:jc w:val="both"/>
        <w:rPr>
          <w:rFonts w:ascii="Times New Roman" w:hAnsi="Times New Roman" w:cs="Times New Roman"/>
          <w:sz w:val="28"/>
          <w:szCs w:val="28"/>
        </w:rPr>
      </w:pPr>
      <w:r>
        <w:rPr>
          <w:rFonts w:ascii="Times New Roman" w:hAnsi="Times New Roman" w:cs="Times New Roman"/>
          <w:sz w:val="28"/>
          <w:szCs w:val="28"/>
        </w:rPr>
        <w:t>ВТО начала свою  деятельность  с  1  января 1995 г. Она исходит из того, что  мировая  торговля  должна  развиваться  по экономическим законам, никакие административные и  дискриминационные  методы регулирования недопустимы.</w:t>
      </w:r>
    </w:p>
    <w:p>
      <w:pPr>
        <w:spacing w:after="175" w:line="249" w:lineRule="auto"/>
        <w:ind w:left="11" w:right="9" w:firstLine="698"/>
        <w:rPr>
          <w:rFonts w:eastAsia="Arial"/>
          <w:b/>
          <w:sz w:val="28"/>
          <w:szCs w:val="28"/>
        </w:rPr>
      </w:pPr>
    </w:p>
    <w:p>
      <w:pPr>
        <w:spacing w:after="175" w:line="249" w:lineRule="auto"/>
        <w:ind w:left="11" w:right="9" w:firstLine="698"/>
        <w:rPr>
          <w:sz w:val="28"/>
          <w:szCs w:val="28"/>
        </w:rPr>
      </w:pPr>
      <w:r>
        <w:rPr>
          <w:rFonts w:eastAsia="Arial"/>
          <w:b/>
          <w:sz w:val="28"/>
          <w:szCs w:val="28"/>
        </w:rPr>
        <w:t>2.Таможенные органы Российской Федерации.</w:t>
      </w:r>
      <w:r>
        <w:rPr>
          <w:sz w:val="28"/>
          <w:szCs w:val="28"/>
        </w:rPr>
        <w:t xml:space="preserve"> </w:t>
      </w:r>
    </w:p>
    <w:p>
      <w:pPr>
        <w:spacing w:after="4"/>
        <w:ind w:left="-11" w:right="54" w:firstLine="559"/>
        <w:rPr>
          <w:sz w:val="28"/>
          <w:szCs w:val="28"/>
        </w:rPr>
      </w:pPr>
      <w:r>
        <w:rPr>
          <w:sz w:val="28"/>
          <w:szCs w:val="28"/>
        </w:rPr>
        <w:t xml:space="preserve">В Конституции Российской Федерации непосредственно не употребляются понятия «таможенный орган» или «таможенные органы». Не вдаваясь пока в углубленную характеристику правового статуса и важнейших особенностей таможенных органов, выделим главное. </w:t>
      </w:r>
    </w:p>
    <w:p>
      <w:pPr>
        <w:spacing w:after="4"/>
        <w:ind w:left="-11" w:right="54" w:firstLine="559"/>
        <w:rPr>
          <w:sz w:val="28"/>
          <w:szCs w:val="28"/>
        </w:rPr>
      </w:pPr>
      <w:r>
        <w:rPr>
          <w:sz w:val="28"/>
          <w:szCs w:val="28"/>
        </w:rPr>
        <w:t xml:space="preserve">В соответствии со ст. 9 ФЗ «О таможенном регулировании в РФ» таможенные органы составляют единую федеральную централизованную систему. </w:t>
      </w:r>
    </w:p>
    <w:p>
      <w:pPr>
        <w:spacing w:after="4"/>
        <w:ind w:left="-11" w:right="54" w:firstLine="559"/>
        <w:rPr>
          <w:sz w:val="28"/>
          <w:szCs w:val="28"/>
        </w:rPr>
      </w:pPr>
      <w:r>
        <w:rPr>
          <w:sz w:val="28"/>
          <w:szCs w:val="28"/>
        </w:rPr>
        <w:t xml:space="preserve">Органы государственной власти субъектов Российской Федерации, органы местного самоуправления, общественные объединения не могут вмешиваться в деятельность таможенных органов при осуществлении ими своих функций. </w:t>
      </w:r>
    </w:p>
    <w:p>
      <w:pPr>
        <w:spacing w:after="4"/>
        <w:ind w:left="-11" w:right="54" w:firstLine="559"/>
        <w:rPr>
          <w:sz w:val="28"/>
          <w:szCs w:val="28"/>
        </w:rPr>
      </w:pPr>
      <w:r>
        <w:rPr>
          <w:sz w:val="28"/>
          <w:szCs w:val="28"/>
        </w:rPr>
        <w:t xml:space="preserve">Должностными лицами таможенных органов являются граждане Российской Федерации, замещающие в порядке, установленном законодательством Российской Федерации, должности сотрудников и федеральных государственных гражданских служащих таможенных органов Российской Федерации. </w:t>
      </w:r>
    </w:p>
    <w:p>
      <w:pPr>
        <w:spacing w:after="4"/>
        <w:ind w:left="-11" w:right="54" w:firstLine="559"/>
        <w:rPr>
          <w:rFonts w:hint="default"/>
          <w:sz w:val="28"/>
          <w:szCs w:val="28"/>
          <w:highlight w:val="yellow"/>
          <w:lang w:val="ru-RU"/>
        </w:rPr>
      </w:pPr>
      <w:r>
        <w:rPr>
          <w:sz w:val="28"/>
          <w:szCs w:val="28"/>
          <w:highlight w:val="yellow"/>
          <w:lang w:val="ru-RU"/>
        </w:rPr>
        <w:t>Идигова</w:t>
      </w:r>
      <w:r>
        <w:rPr>
          <w:rFonts w:hint="default"/>
          <w:sz w:val="28"/>
          <w:szCs w:val="28"/>
          <w:highlight w:val="yellow"/>
          <w:lang w:val="ru-RU"/>
        </w:rPr>
        <w:t xml:space="preserve"> Саша доклад о порядке назначения на должность тамож. Органов </w:t>
      </w:r>
    </w:p>
    <w:p>
      <w:pPr>
        <w:spacing w:after="4"/>
        <w:ind w:left="568" w:right="54" w:firstLine="0"/>
        <w:rPr>
          <w:rFonts w:hint="default"/>
          <w:sz w:val="28"/>
          <w:szCs w:val="28"/>
          <w:lang w:val="ru-RU"/>
        </w:rPr>
      </w:pPr>
      <w:r>
        <w:rPr>
          <w:sz w:val="28"/>
          <w:szCs w:val="28"/>
        </w:rPr>
        <w:t xml:space="preserve">Таможенными органами являются: </w:t>
      </w:r>
    </w:p>
    <w:p>
      <w:pPr>
        <w:numPr>
          <w:ilvl w:val="0"/>
          <w:numId w:val="2"/>
        </w:numPr>
        <w:spacing w:after="4"/>
        <w:ind w:right="54" w:firstLine="280"/>
        <w:rPr>
          <w:sz w:val="28"/>
          <w:szCs w:val="28"/>
        </w:rPr>
      </w:pPr>
      <w:r>
        <w:rPr>
          <w:sz w:val="28"/>
          <w:szCs w:val="28"/>
        </w:rPr>
        <w:t xml:space="preserve">федеральный орган исполнительной власти, уполномоченный в области таможенного дела; </w:t>
      </w:r>
    </w:p>
    <w:p>
      <w:pPr>
        <w:numPr>
          <w:ilvl w:val="0"/>
          <w:numId w:val="2"/>
        </w:numPr>
        <w:spacing w:after="4"/>
        <w:ind w:right="54" w:firstLine="280"/>
        <w:rPr>
          <w:sz w:val="28"/>
          <w:szCs w:val="28"/>
        </w:rPr>
      </w:pPr>
      <w:r>
        <w:rPr>
          <w:sz w:val="28"/>
          <w:szCs w:val="28"/>
        </w:rPr>
        <w:t xml:space="preserve">региональные таможенные управления; </w:t>
      </w:r>
    </w:p>
    <w:p>
      <w:pPr>
        <w:numPr>
          <w:ilvl w:val="0"/>
          <w:numId w:val="2"/>
        </w:numPr>
        <w:spacing w:after="4"/>
        <w:ind w:right="54" w:firstLine="280"/>
        <w:rPr>
          <w:sz w:val="28"/>
          <w:szCs w:val="28"/>
        </w:rPr>
      </w:pPr>
      <w:r>
        <w:rPr>
          <w:sz w:val="28"/>
          <w:szCs w:val="28"/>
        </w:rPr>
        <w:t xml:space="preserve">таможни; </w:t>
      </w:r>
    </w:p>
    <w:p>
      <w:pPr>
        <w:numPr>
          <w:ilvl w:val="0"/>
          <w:numId w:val="2"/>
        </w:numPr>
        <w:spacing w:after="4"/>
        <w:ind w:right="54" w:firstLine="280"/>
        <w:rPr>
          <w:sz w:val="28"/>
          <w:szCs w:val="28"/>
        </w:rPr>
      </w:pPr>
      <w:r>
        <w:rPr>
          <w:sz w:val="28"/>
          <w:szCs w:val="28"/>
        </w:rPr>
        <w:t xml:space="preserve">таможенные посты. </w:t>
      </w:r>
    </w:p>
    <w:p>
      <w:pPr>
        <w:spacing w:after="4"/>
        <w:ind w:left="-11" w:right="54" w:firstLine="559"/>
        <w:rPr>
          <w:sz w:val="28"/>
          <w:szCs w:val="28"/>
        </w:rPr>
      </w:pPr>
      <w:r>
        <w:rPr>
          <w:sz w:val="28"/>
          <w:szCs w:val="28"/>
        </w:rPr>
        <w:t xml:space="preserve">Создание, реорганизация и ликвидация региональных таможенных управлений, таможен и таможенных постов осуществляются в порядке, определенном Правительством Российской Федерации. </w:t>
      </w:r>
    </w:p>
    <w:p>
      <w:pPr>
        <w:spacing w:after="4"/>
        <w:ind w:left="-11" w:right="54" w:firstLine="559"/>
        <w:rPr>
          <w:sz w:val="28"/>
          <w:szCs w:val="28"/>
        </w:rPr>
      </w:pPr>
      <w:r>
        <w:rPr>
          <w:sz w:val="28"/>
          <w:szCs w:val="28"/>
        </w:rPr>
        <w:t xml:space="preserve">ФТС вправе создавать специализированные таможенные органы, а также свои структурные подразделения (департаменты, управления), компетенция которых ограничивается отдельными правомочиями для выполнения некоторых функций, возложенных на таможенные органы, либо для совершения таможенных операций в отношении определенных видов товаров. </w:t>
      </w:r>
    </w:p>
    <w:p>
      <w:pPr>
        <w:spacing w:after="4"/>
        <w:ind w:left="-11" w:right="54" w:firstLine="559"/>
        <w:rPr>
          <w:sz w:val="28"/>
          <w:szCs w:val="28"/>
        </w:rPr>
      </w:pPr>
      <w:r>
        <w:rPr>
          <w:sz w:val="28"/>
          <w:szCs w:val="28"/>
        </w:rPr>
        <w:t xml:space="preserve">Региональные таможенные управления, таможни и таможенные посты действуют на основании общих или индивидуальных положений, утверждаемых федеральным органом исполнительной власти, уполномоченным в области таможенного дела. Таможенные посты могут не обладать статусом юридического лица. </w:t>
      </w:r>
    </w:p>
    <w:p>
      <w:pPr>
        <w:spacing w:after="0" w:line="259" w:lineRule="auto"/>
        <w:ind w:left="121" w:right="72" w:hanging="10"/>
        <w:jc w:val="center"/>
        <w:rPr>
          <w:sz w:val="28"/>
          <w:szCs w:val="28"/>
        </w:rPr>
      </w:pPr>
      <w:r>
        <w:rPr>
          <w:sz w:val="28"/>
          <w:szCs w:val="28"/>
        </w:rPr>
        <w:t xml:space="preserve">Деятельность таможенных органов основана на принципах: </w:t>
      </w:r>
    </w:p>
    <w:p>
      <w:pPr>
        <w:numPr>
          <w:ilvl w:val="0"/>
          <w:numId w:val="3"/>
        </w:numPr>
        <w:spacing w:after="4"/>
        <w:ind w:right="54" w:firstLine="559"/>
        <w:rPr>
          <w:sz w:val="28"/>
          <w:szCs w:val="28"/>
        </w:rPr>
      </w:pPr>
      <w:r>
        <w:rPr>
          <w:sz w:val="28"/>
          <w:szCs w:val="28"/>
        </w:rPr>
        <w:t xml:space="preserve">законности; </w:t>
      </w:r>
    </w:p>
    <w:p>
      <w:pPr>
        <w:numPr>
          <w:ilvl w:val="0"/>
          <w:numId w:val="3"/>
        </w:numPr>
        <w:spacing w:after="4"/>
        <w:ind w:right="54" w:firstLine="559"/>
        <w:rPr>
          <w:sz w:val="28"/>
          <w:szCs w:val="28"/>
        </w:rPr>
      </w:pPr>
      <w:r>
        <w:rPr>
          <w:sz w:val="28"/>
          <w:szCs w:val="28"/>
        </w:rPr>
        <w:t xml:space="preserve">равенства лиц перед законом, уважения и соблюдения их прав и свобод; </w:t>
      </w:r>
    </w:p>
    <w:p>
      <w:pPr>
        <w:numPr>
          <w:ilvl w:val="0"/>
          <w:numId w:val="3"/>
        </w:numPr>
        <w:spacing w:after="4"/>
        <w:ind w:right="54" w:firstLine="559"/>
        <w:rPr>
          <w:sz w:val="28"/>
          <w:szCs w:val="28"/>
        </w:rPr>
      </w:pPr>
      <w:r>
        <w:rPr>
          <w:sz w:val="28"/>
          <w:szCs w:val="28"/>
        </w:rPr>
        <w:t xml:space="preserve">единства системы таможенных органов и централизованного руководства; </w:t>
      </w:r>
    </w:p>
    <w:p>
      <w:pPr>
        <w:numPr>
          <w:ilvl w:val="0"/>
          <w:numId w:val="3"/>
        </w:numPr>
        <w:spacing w:after="4"/>
        <w:ind w:right="54" w:firstLine="559"/>
        <w:rPr>
          <w:sz w:val="28"/>
          <w:szCs w:val="28"/>
        </w:rPr>
      </w:pPr>
      <w:r>
        <w:rPr>
          <w:sz w:val="28"/>
          <w:szCs w:val="28"/>
        </w:rPr>
        <w:t xml:space="preserve">профессионализма и компетентности должностных лиц таможенных органов; </w:t>
      </w:r>
    </w:p>
    <w:p>
      <w:pPr>
        <w:numPr>
          <w:ilvl w:val="0"/>
          <w:numId w:val="3"/>
        </w:numPr>
        <w:spacing w:after="4"/>
        <w:ind w:right="54" w:firstLine="559"/>
        <w:rPr>
          <w:sz w:val="28"/>
          <w:szCs w:val="28"/>
        </w:rPr>
      </w:pPr>
      <w:r>
        <w:rPr>
          <w:sz w:val="28"/>
          <w:szCs w:val="28"/>
        </w:rPr>
        <w:t xml:space="preserve">ясности, предсказуемости, гласности действий должностных лиц таможенных органов, понятности требований таможенных органов при проведении таможенного контроля и совершении таможенных операций, доступности информации о правилах осуществления внешнеэкономической деятельности, таможенном законодательстве Таможенного союза и законодательстве Российской Федерации о таможенном деле; </w:t>
      </w:r>
    </w:p>
    <w:p>
      <w:pPr>
        <w:numPr>
          <w:ilvl w:val="0"/>
          <w:numId w:val="3"/>
        </w:numPr>
        <w:spacing w:after="4"/>
        <w:ind w:right="54" w:firstLine="559"/>
        <w:rPr>
          <w:sz w:val="28"/>
          <w:szCs w:val="28"/>
        </w:rPr>
      </w:pPr>
      <w:r>
        <w:rPr>
          <w:sz w:val="28"/>
          <w:szCs w:val="28"/>
        </w:rPr>
        <w:t xml:space="preserve">единообразия правоприменительной практики при проведении таможенного контроля и совершении таможенных операций; </w:t>
      </w:r>
    </w:p>
    <w:p>
      <w:pPr>
        <w:numPr>
          <w:ilvl w:val="0"/>
          <w:numId w:val="3"/>
        </w:numPr>
        <w:spacing w:after="4"/>
        <w:ind w:left="-11" w:right="54" w:firstLine="578"/>
        <w:rPr>
          <w:sz w:val="28"/>
          <w:szCs w:val="28"/>
        </w:rPr>
      </w:pPr>
      <w:r>
        <w:rPr>
          <w:sz w:val="28"/>
          <w:szCs w:val="28"/>
        </w:rPr>
        <w:t xml:space="preserve">недопущения возложения на участников внешнеэкономической деятельности, лиц, осуществляющих деятельность в сфере таможенного дела, перевозчиков и других лиц чрезмерных и неоправданных издержек при осуществлении полномочий в области таможенного дела; </w:t>
      </w:r>
    </w:p>
    <w:p>
      <w:pPr>
        <w:numPr>
          <w:ilvl w:val="0"/>
          <w:numId w:val="3"/>
        </w:numPr>
        <w:spacing w:after="4"/>
        <w:ind w:right="54" w:firstLine="559"/>
        <w:rPr>
          <w:sz w:val="28"/>
          <w:szCs w:val="28"/>
        </w:rPr>
      </w:pPr>
      <w:r>
        <w:rPr>
          <w:sz w:val="28"/>
          <w:szCs w:val="28"/>
        </w:rPr>
        <w:t xml:space="preserve">совершенствования таможенного контроля, применения современных информационных технологий, внедрения прогрессивных методов таможенного администрирования, в том числе на основе общепризнанных международных стандартов в области таможенного дела, опыта управления таможенным делом в иностранных государствах — торговых партнерах Российской Федерации. </w:t>
      </w:r>
    </w:p>
    <w:p>
      <w:pPr>
        <w:spacing w:after="4"/>
        <w:ind w:left="-11" w:right="54" w:firstLine="559"/>
        <w:rPr>
          <w:sz w:val="28"/>
          <w:szCs w:val="28"/>
        </w:rPr>
      </w:pPr>
      <w:r>
        <w:rPr>
          <w:sz w:val="28"/>
          <w:szCs w:val="28"/>
        </w:rPr>
        <w:t xml:space="preserve">Таможенные органы выполняют следующие основные функции (обязанности): </w:t>
      </w:r>
    </w:p>
    <w:p>
      <w:pPr>
        <w:numPr>
          <w:ilvl w:val="0"/>
          <w:numId w:val="4"/>
        </w:numPr>
        <w:spacing w:after="4"/>
        <w:ind w:right="54" w:firstLine="559"/>
        <w:rPr>
          <w:sz w:val="28"/>
          <w:szCs w:val="28"/>
        </w:rPr>
      </w:pPr>
      <w:r>
        <w:rPr>
          <w:sz w:val="28"/>
          <w:szCs w:val="28"/>
        </w:rPr>
        <w:t xml:space="preserve">проводят таможенный контроль, совершенствуют методы совершения таможенных операций и проведения таможенного контроля, создают условия, способствующие ускорению товарооборота при ввозе товаров в Российскую Федерацию и вывозе товаров из Российской Федерации; </w:t>
      </w:r>
    </w:p>
    <w:p>
      <w:pPr>
        <w:numPr>
          <w:ilvl w:val="0"/>
          <w:numId w:val="4"/>
        </w:numPr>
        <w:spacing w:after="4"/>
        <w:ind w:right="54" w:firstLine="559"/>
        <w:rPr>
          <w:sz w:val="28"/>
          <w:szCs w:val="28"/>
        </w:rPr>
      </w:pPr>
      <w:r>
        <w:rPr>
          <w:sz w:val="28"/>
          <w:szCs w:val="28"/>
        </w:rPr>
        <w:t xml:space="preserve">содействуют развитию внешней торговли Российской Федерации, внешнеэкономических связей субъектов Российской Федерации, ускорению товарооборота; </w:t>
      </w:r>
    </w:p>
    <w:p>
      <w:pPr>
        <w:numPr>
          <w:ilvl w:val="0"/>
          <w:numId w:val="4"/>
        </w:numPr>
        <w:spacing w:after="12"/>
        <w:ind w:right="54" w:firstLine="559"/>
        <w:rPr>
          <w:sz w:val="28"/>
          <w:szCs w:val="28"/>
        </w:rPr>
      </w:pPr>
      <w:r>
        <w:rPr>
          <w:sz w:val="28"/>
          <w:szCs w:val="28"/>
        </w:rPr>
        <w:t xml:space="preserve">ведут таможенную статистику внешней торговли </w:t>
      </w:r>
      <w:r>
        <w:rPr>
          <w:rFonts w:hint="default"/>
          <w:sz w:val="28"/>
          <w:szCs w:val="28"/>
          <w:lang w:val="ru-RU"/>
        </w:rPr>
        <w:t xml:space="preserve"> </w:t>
      </w:r>
      <w:r>
        <w:rPr>
          <w:sz w:val="28"/>
          <w:szCs w:val="28"/>
        </w:rPr>
        <w:t xml:space="preserve">и специальную таможенную статистику; </w:t>
      </w:r>
    </w:p>
    <w:p>
      <w:pPr>
        <w:numPr>
          <w:ilvl w:val="0"/>
          <w:numId w:val="4"/>
        </w:numPr>
        <w:spacing w:after="4"/>
        <w:ind w:right="54" w:firstLine="559"/>
        <w:rPr>
          <w:sz w:val="28"/>
          <w:szCs w:val="28"/>
        </w:rPr>
      </w:pPr>
      <w:r>
        <w:rPr>
          <w:sz w:val="28"/>
          <w:szCs w:val="28"/>
        </w:rPr>
        <w:t xml:space="preserve">взимают таможенные пошлины, налоги, антидемпинговые, специальные и компенсационные пошлины, таможенные сборы, контролируют правильность исчисления и своевременность уплаты указанных пошлин, налогов и сборов, принимают меры по их принудительному взысканию; </w:t>
      </w:r>
    </w:p>
    <w:p>
      <w:pPr>
        <w:numPr>
          <w:ilvl w:val="0"/>
          <w:numId w:val="4"/>
        </w:numPr>
        <w:spacing w:after="4"/>
        <w:ind w:right="54" w:firstLine="559"/>
        <w:rPr>
          <w:sz w:val="28"/>
          <w:szCs w:val="28"/>
        </w:rPr>
      </w:pPr>
      <w:r>
        <w:rPr>
          <w:sz w:val="28"/>
          <w:szCs w:val="28"/>
        </w:rPr>
        <w:t xml:space="preserve">обеспечивают на территории Российской Федерации соблюдение порядка перемещения товаров и транспортных средств международной перевозки через таможенную границу Таможенного союза; </w:t>
      </w:r>
    </w:p>
    <w:p>
      <w:pPr>
        <w:numPr>
          <w:ilvl w:val="0"/>
          <w:numId w:val="4"/>
        </w:numPr>
        <w:spacing w:after="4"/>
        <w:ind w:right="54" w:firstLine="559"/>
        <w:rPr>
          <w:sz w:val="28"/>
          <w:szCs w:val="28"/>
        </w:rPr>
      </w:pPr>
      <w:r>
        <w:rPr>
          <w:sz w:val="28"/>
          <w:szCs w:val="28"/>
        </w:rPr>
        <w:t xml:space="preserve">обеспечивают, если иное не установлено законодательством Российской Федерации, соблюдение установленных в соответствии с международными договорами государств — членов Таможенного союза и законодательством Российской Федерации запретов и ограничений в отношении товаров, ввозимых в Российскую Федерацию и вывозимых из Российской Федерации; </w:t>
      </w:r>
    </w:p>
    <w:p>
      <w:pPr>
        <w:numPr>
          <w:ilvl w:val="0"/>
          <w:numId w:val="4"/>
        </w:numPr>
        <w:spacing w:after="4"/>
        <w:ind w:right="54" w:firstLine="559"/>
        <w:rPr>
          <w:sz w:val="28"/>
          <w:szCs w:val="28"/>
        </w:rPr>
      </w:pPr>
      <w:r>
        <w:rPr>
          <w:sz w:val="28"/>
          <w:szCs w:val="28"/>
        </w:rPr>
        <w:t xml:space="preserve">обеспечивают в пределах своей компетенции защиту прав на объекты интеллектуальной собственности; </w:t>
      </w:r>
    </w:p>
    <w:p>
      <w:pPr>
        <w:numPr>
          <w:ilvl w:val="0"/>
          <w:numId w:val="4"/>
        </w:numPr>
        <w:spacing w:after="4"/>
        <w:ind w:right="54" w:firstLine="559"/>
        <w:rPr>
          <w:sz w:val="28"/>
          <w:szCs w:val="28"/>
        </w:rPr>
      </w:pPr>
      <w:r>
        <w:rPr>
          <w:sz w:val="28"/>
          <w:szCs w:val="28"/>
        </w:rPr>
        <w:t xml:space="preserve">выявляют, предупреждают, пресекают преступления и административные правонарушения, отнесенные законодательством Российской Федерации к компетенции таможенных органов, а также иные связанные с ними преступления и правонарушения, проводят неотложные следственные действия и осуществляют предварительное расследование в форме дознания по уголовным делам об указанных преступлениях, осуществляют административное производство по делам об административных правонарушениях в области таможенного дела (о нарушениях таможенных правил), оказывают содействие в борьбе с коррупцией и международным терроризмом, осуществляют противодействие незаконному обороту объектов интеллектуальной собственности, наркотических средств, психотропных веществ, оружия и боеприпасов, культурных ценностей и иных предметов, перемещаемых через таможенную границу Таможенного союза и (или) через Государственную границу Российской Федерации; </w:t>
      </w:r>
    </w:p>
    <w:p>
      <w:pPr>
        <w:numPr>
          <w:ilvl w:val="0"/>
          <w:numId w:val="4"/>
        </w:numPr>
        <w:spacing w:after="4"/>
        <w:ind w:right="54" w:firstLine="559"/>
        <w:rPr>
          <w:sz w:val="28"/>
          <w:szCs w:val="28"/>
        </w:rPr>
      </w:pPr>
      <w:r>
        <w:rPr>
          <w:sz w:val="28"/>
          <w:szCs w:val="28"/>
        </w:rPr>
        <w:t xml:space="preserve">содействуют осуществлению мер по защите государственной безопасности, общественного порядка, нравственности населения, жизни и здоровья человека, животных и растений, охране окружающей природной среды, защите интересов потребителей товаров, ввозимых в Российскую Федерацию; </w:t>
      </w:r>
    </w:p>
    <w:p>
      <w:pPr>
        <w:numPr>
          <w:ilvl w:val="0"/>
          <w:numId w:val="4"/>
        </w:numPr>
        <w:spacing w:after="4"/>
        <w:ind w:right="54" w:firstLine="559"/>
        <w:rPr>
          <w:sz w:val="28"/>
          <w:szCs w:val="28"/>
        </w:rPr>
      </w:pPr>
      <w:r>
        <w:rPr>
          <w:sz w:val="28"/>
          <w:szCs w:val="28"/>
        </w:rPr>
        <w:t xml:space="preserve">осуществляют в пределах своей компетенции контроль за валютными операциями, связанными с перемещением товаров через таможенную границу Таможенного союза, а также с ввозом товаров в Российскую Федерацию и их вывозом из Российской Федерации, в соответствии с международными договорами государств — членов Таможенного союза, валютным законодательством Российской Федерации и принятыми в соответствии с ним нормативными правовыми актами органов валютного регулирования; </w:t>
      </w:r>
    </w:p>
    <w:p>
      <w:pPr>
        <w:numPr>
          <w:ilvl w:val="0"/>
          <w:numId w:val="4"/>
        </w:numPr>
        <w:spacing w:after="4"/>
        <w:ind w:right="54" w:firstLine="559"/>
        <w:rPr>
          <w:sz w:val="28"/>
          <w:szCs w:val="28"/>
        </w:rPr>
      </w:pPr>
      <w:r>
        <w:rPr>
          <w:sz w:val="28"/>
          <w:szCs w:val="28"/>
        </w:rPr>
        <w:t xml:space="preserve">содействуют развитию экспортного и транзитного потенциала Российской Федерации, оптимизации структуры экспорта, защищают с использованием средств таможенного регулирования интересы отечественных товаропроизводителей, постоянно совершенствуют систему таможенного контроля, способствующую оптимальному использованию ресурсов таможенных органов; </w:t>
      </w:r>
    </w:p>
    <w:p>
      <w:pPr>
        <w:numPr>
          <w:ilvl w:val="0"/>
          <w:numId w:val="4"/>
        </w:numPr>
        <w:spacing w:after="4"/>
        <w:ind w:right="54" w:firstLine="559"/>
        <w:rPr>
          <w:sz w:val="28"/>
          <w:szCs w:val="28"/>
        </w:rPr>
      </w:pPr>
      <w:r>
        <w:rPr>
          <w:sz w:val="28"/>
          <w:szCs w:val="28"/>
        </w:rPr>
        <w:t xml:space="preserve">обеспечивают в соответствии с международным договором государств — членов Таможенного союза меры по противодействию легализации (отмыванию) доходов, полученных преступным путем, и финансированию терроризма при осуществлении контроля за перемещением через таможенную границу Таможенного союза валюты государств — членов Таможенного союза, ценных бумаг и (или) валютных ценностей, дорожных чеков; </w:t>
      </w:r>
    </w:p>
    <w:p>
      <w:pPr>
        <w:numPr>
          <w:ilvl w:val="0"/>
          <w:numId w:val="4"/>
        </w:numPr>
        <w:spacing w:after="4"/>
        <w:ind w:right="54" w:firstLine="559"/>
        <w:rPr>
          <w:sz w:val="28"/>
          <w:szCs w:val="28"/>
        </w:rPr>
      </w:pPr>
      <w:r>
        <w:rPr>
          <w:sz w:val="28"/>
          <w:szCs w:val="28"/>
        </w:rPr>
        <w:t xml:space="preserve">разъясняют заинтересованным лицам их права и обязанности в области таможенных правоотношений, оказывают содействие в пределах своих полномочий участникам внешнеэкономической деятельности в реализации ими своих прав при совершении таможенных операций в отношении товаров и транспортных средств международной перевозки; </w:t>
      </w:r>
    </w:p>
    <w:p>
      <w:pPr>
        <w:numPr>
          <w:ilvl w:val="0"/>
          <w:numId w:val="4"/>
        </w:numPr>
        <w:spacing w:after="4"/>
        <w:ind w:right="54" w:firstLine="559"/>
        <w:rPr>
          <w:sz w:val="28"/>
          <w:szCs w:val="28"/>
        </w:rPr>
      </w:pPr>
      <w:r>
        <w:rPr>
          <w:sz w:val="28"/>
          <w:szCs w:val="28"/>
        </w:rPr>
        <w:t xml:space="preserve">обеспечивают выполнение международных обязательств Российской Федерации в части, касающейся таможенного дела, осуществляют сотрудничество с таможенными и иными компетентными органами иностранных государств, международными организациями, занимающимися вопросами таможенного дела; </w:t>
      </w:r>
    </w:p>
    <w:p>
      <w:pPr>
        <w:numPr>
          <w:ilvl w:val="0"/>
          <w:numId w:val="4"/>
        </w:numPr>
        <w:spacing w:after="4"/>
        <w:ind w:right="54" w:firstLine="559"/>
        <w:rPr>
          <w:sz w:val="28"/>
          <w:szCs w:val="28"/>
        </w:rPr>
      </w:pPr>
      <w:r>
        <w:rPr>
          <w:sz w:val="28"/>
          <w:szCs w:val="28"/>
        </w:rPr>
        <w:t xml:space="preserve">осуществляют информирование и консультирование в области таможенного дела, обеспечивают в установленном порядке государственные органы, организации и граждан информацией по вопросам таможенного дела; </w:t>
      </w:r>
    </w:p>
    <w:p>
      <w:pPr>
        <w:numPr>
          <w:ilvl w:val="0"/>
          <w:numId w:val="4"/>
        </w:numPr>
        <w:spacing w:after="4"/>
        <w:ind w:right="54" w:firstLine="559"/>
        <w:rPr>
          <w:sz w:val="28"/>
          <w:szCs w:val="28"/>
        </w:rPr>
      </w:pPr>
      <w:r>
        <w:rPr>
          <w:sz w:val="28"/>
          <w:szCs w:val="28"/>
        </w:rPr>
        <w:t xml:space="preserve">проводят научно-исследовательские и опытноконструкторские разработки в области таможенного дела. </w:t>
      </w:r>
    </w:p>
    <w:p>
      <w:pPr>
        <w:spacing w:after="4"/>
        <w:ind w:left="-11" w:right="54" w:firstLine="559"/>
        <w:rPr>
          <w:sz w:val="28"/>
          <w:szCs w:val="28"/>
        </w:rPr>
      </w:pPr>
      <w:r>
        <w:rPr>
          <w:sz w:val="28"/>
          <w:szCs w:val="28"/>
        </w:rPr>
        <w:t xml:space="preserve">Федеральными законами на таможенные органы могут быть возложены иные функции (обязанности). </w:t>
      </w:r>
    </w:p>
    <w:p>
      <w:pPr>
        <w:spacing w:after="4"/>
        <w:ind w:left="-11" w:right="54" w:firstLine="559"/>
        <w:rPr>
          <w:sz w:val="28"/>
          <w:szCs w:val="28"/>
        </w:rPr>
      </w:pPr>
      <w:r>
        <w:rPr>
          <w:sz w:val="28"/>
          <w:szCs w:val="28"/>
        </w:rPr>
        <w:t xml:space="preserve">Таможенные органы находятся в пунктах пропуска через Государственную границу Российской Федерации (далее также — пункт пропуска). Другие места нахождения таможенных органов определяются федеральным органом исполнительной власти, уполномоченным в области таможенного дела, исходя из объема пассажиро- и товаропотоков, степени интенсивности развития внешнеэкономических связей субъектов Российской Федерации, уровня развития транспортных коридоров и транспортной инфраструктуры, потребностей участников внешнеэкономической деятельности и транспортных организаций. </w:t>
      </w:r>
    </w:p>
    <w:p>
      <w:pPr>
        <w:spacing w:after="4"/>
        <w:ind w:left="-11" w:right="54" w:firstLine="559"/>
        <w:rPr>
          <w:sz w:val="28"/>
          <w:szCs w:val="28"/>
        </w:rPr>
      </w:pPr>
      <w:r>
        <w:rPr>
          <w:sz w:val="28"/>
          <w:szCs w:val="28"/>
        </w:rPr>
        <w:t xml:space="preserve">Таможенные органы находятся в помещениях, находящихся в федеральной собственности. По инициативе лиц, осуществляющих деятельность в сфере таможенного дела, участников внешнеэкономической деятельности, осуществляющих регулярные экспортноимпортные поставки товаров, транспортных и экспедиторских организаций и организаций федеральной почтовой связи таможенные посты и структурные подразделения таможен могут находиться в помещениях, принадлежащих указанным лицам. </w:t>
      </w:r>
    </w:p>
    <w:p>
      <w:pPr>
        <w:spacing w:after="4"/>
        <w:ind w:left="-11" w:right="54" w:firstLine="559"/>
        <w:rPr>
          <w:sz w:val="28"/>
          <w:szCs w:val="28"/>
        </w:rPr>
      </w:pPr>
      <w:r>
        <w:rPr>
          <w:sz w:val="28"/>
          <w:szCs w:val="28"/>
        </w:rPr>
        <w:t xml:space="preserve">Рассмотрим вначале правовой статус таможенно-правовых институтов и органов, а затем дадим анализ характерных черт и особенностей указанных органов. «Правовой статус» («юридический статус», «правовое положение») — понятие многосложное. </w:t>
      </w:r>
    </w:p>
    <w:p>
      <w:pPr>
        <w:spacing w:after="4"/>
        <w:ind w:left="-11" w:right="54" w:firstLine="559"/>
        <w:rPr>
          <w:sz w:val="28"/>
          <w:szCs w:val="28"/>
        </w:rPr>
      </w:pPr>
      <w:r>
        <w:rPr>
          <w:sz w:val="28"/>
          <w:szCs w:val="28"/>
        </w:rPr>
        <w:t xml:space="preserve">Правовой статус государственного, в том числе таможенного, органа устанавливается конституционными нормами. Во-первых — ст. 71 Конституции РФ, которая относит таможенное регулирование к ведению Российской Федерации. Во-вторых — ст. 74 Конституции Российской Федерации, которая определяет, что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 и, что подобные ограничения могут вводиться в соответствии с федеральным законом, если это необходимо для обеспечения безопасности, защиты жизни и здоровья, охраны природы и культурных ценностей. В-третьих — согласно ст. 106 Конституции РФ, принятые Государственной Думой федеральные законы, в частности по вопросам таможенного регулирования, подлежат обязательному рассмотрению в Совете Федерации РФ. </w:t>
      </w:r>
    </w:p>
    <w:p>
      <w:pPr>
        <w:spacing w:after="4"/>
        <w:ind w:left="-11" w:right="54" w:firstLine="559"/>
        <w:rPr>
          <w:sz w:val="28"/>
          <w:szCs w:val="28"/>
        </w:rPr>
      </w:pPr>
      <w:r>
        <w:rPr>
          <w:sz w:val="28"/>
          <w:szCs w:val="28"/>
        </w:rPr>
        <w:t xml:space="preserve">Правовой статус в более узком смысле имеет дифференцированное содержание. Во-первых, он включает структуру органа и порядок его образования (избрания); во-вторых, компетенцию, т. е. круг прав и обязанностей; в-третьих, взаимоотношения с другими, в том числе родственными, органами (исполнительными, законодательными и т. п.). Конечно, приведенными характеристиками не исчерпывается правовой статус органа, но во многом ими предопределяется. </w:t>
      </w:r>
    </w:p>
    <w:p>
      <w:pPr>
        <w:spacing w:after="4"/>
        <w:ind w:left="-11" w:right="54" w:firstLine="559"/>
        <w:rPr>
          <w:rFonts w:hint="default"/>
          <w:sz w:val="28"/>
          <w:szCs w:val="28"/>
          <w:highlight w:val="yellow"/>
          <w:lang w:val="ru-RU"/>
        </w:rPr>
      </w:pPr>
      <w:r>
        <w:rPr>
          <w:sz w:val="28"/>
          <w:szCs w:val="28"/>
        </w:rPr>
        <w:t xml:space="preserve">Перейдем к характеристике природы и особенностей таможенных органов. </w:t>
      </w:r>
      <w:r>
        <w:rPr>
          <w:sz w:val="28"/>
          <w:szCs w:val="28"/>
          <w:highlight w:val="yellow"/>
          <w:lang w:val="ru-RU"/>
        </w:rPr>
        <w:t>Остапко</w:t>
      </w:r>
      <w:r>
        <w:rPr>
          <w:rFonts w:hint="default"/>
          <w:sz w:val="28"/>
          <w:szCs w:val="28"/>
          <w:highlight w:val="yellow"/>
          <w:lang w:val="ru-RU"/>
        </w:rPr>
        <w:t xml:space="preserve"> Никита доклад </w:t>
      </w:r>
    </w:p>
    <w:p>
      <w:pPr>
        <w:spacing w:after="4"/>
        <w:ind w:left="-11" w:right="54" w:firstLine="559"/>
        <w:rPr>
          <w:sz w:val="28"/>
          <w:szCs w:val="28"/>
          <w:u w:val="single"/>
        </w:rPr>
      </w:pPr>
      <w:r>
        <w:rPr>
          <w:sz w:val="28"/>
          <w:szCs w:val="28"/>
          <w:u w:val="single"/>
        </w:rPr>
        <w:t xml:space="preserve">Выделим, прежде всего, следующие их особенности. </w:t>
      </w:r>
    </w:p>
    <w:p>
      <w:pPr>
        <w:numPr>
          <w:ilvl w:val="0"/>
          <w:numId w:val="5"/>
        </w:numPr>
        <w:spacing w:after="4"/>
        <w:ind w:right="54" w:firstLine="559"/>
        <w:rPr>
          <w:sz w:val="28"/>
          <w:szCs w:val="28"/>
        </w:rPr>
      </w:pPr>
      <w:r>
        <w:rPr>
          <w:sz w:val="28"/>
          <w:szCs w:val="28"/>
        </w:rPr>
        <w:t xml:space="preserve">Таможенные органы Российской Федерации включены в утвержденную Указом Президента РФ Структуру федеральных органов исполнительной власти. Исходя из понимания исполнительной власти как деятельности, состоящей в практической организации и реализации норм и положений Конституции, федеральных законов и иных правовых актов, можно сказать, что таможенные органы осуществляют исполнительную и распорядительную деятельность в сфере таможенного дела. Заметим, что они выступают здесь в качестве административно-исполнительных органов. </w:t>
      </w:r>
    </w:p>
    <w:p>
      <w:pPr>
        <w:spacing w:after="4"/>
        <w:ind w:left="-11" w:right="54" w:firstLine="559"/>
        <w:rPr>
          <w:sz w:val="28"/>
          <w:szCs w:val="28"/>
        </w:rPr>
      </w:pPr>
      <w:r>
        <w:rPr>
          <w:sz w:val="28"/>
          <w:szCs w:val="28"/>
        </w:rPr>
        <w:t xml:space="preserve">Таможенные органы осуществляют как распорядительную, так и исполнительно-организационную деятельность. Оба эти вида деятельности составляют в совокупности единое целое. В то же время распорядительная деятельность заключается в принятии соответствующих правовых актов. Исполнительная (организационно-исполнительная) деятельность может осуществляться в иных формах. Это, в частности, рабочие совещания сотрудников управлений, отделов и секторов таможенных органов; встречи по обмену опытом и в процессе переподготовки таможенных кадров; научно-методические и практические конференции и семинары. </w:t>
      </w:r>
    </w:p>
    <w:p>
      <w:pPr>
        <w:numPr>
          <w:ilvl w:val="0"/>
          <w:numId w:val="5"/>
        </w:numPr>
        <w:spacing w:after="4"/>
        <w:ind w:right="54" w:firstLine="559"/>
        <w:rPr>
          <w:sz w:val="28"/>
          <w:szCs w:val="28"/>
        </w:rPr>
      </w:pPr>
      <w:r>
        <w:rPr>
          <w:sz w:val="28"/>
          <w:szCs w:val="28"/>
        </w:rPr>
        <w:t xml:space="preserve">Важной отличительной чертой таможенных органов является то, что действующим законодательством они отнесены к числу правоохранительных органов. Такая их характеристика требует раскрытия и дополнительных пояснений. </w:t>
      </w:r>
    </w:p>
    <w:p>
      <w:pPr>
        <w:spacing w:after="4"/>
        <w:ind w:left="-11" w:right="54" w:firstLine="559"/>
        <w:rPr>
          <w:sz w:val="28"/>
          <w:szCs w:val="28"/>
        </w:rPr>
      </w:pPr>
      <w:r>
        <w:rPr>
          <w:sz w:val="28"/>
          <w:szCs w:val="28"/>
        </w:rPr>
        <w:t xml:space="preserve">В широком смысле любой государственный орган исполнительной власти можно считать правоохранительным. Однако существует и считается общепринятым более узкое понимание этого термина (судебные и прокурорские органы, адвокатура, нотариат, органы внутренних дел). </w:t>
      </w:r>
    </w:p>
    <w:p>
      <w:pPr>
        <w:spacing w:after="4"/>
        <w:ind w:left="-11" w:right="54" w:firstLine="559"/>
        <w:rPr>
          <w:sz w:val="28"/>
          <w:szCs w:val="28"/>
        </w:rPr>
      </w:pPr>
      <w:r>
        <w:rPr>
          <w:sz w:val="28"/>
          <w:szCs w:val="28"/>
        </w:rPr>
        <w:t xml:space="preserve">Правоохранительный характер деятельности таможенных органов во многом обусловлен самой структурой таможенного дела, а также тем, что все основные задачи и полномочия в этой сфере они осуществляют с учетом интересов страны, укрепления ее экономического суверенитета и экономической безопасности. </w:t>
      </w:r>
    </w:p>
    <w:p>
      <w:pPr>
        <w:spacing w:after="4"/>
        <w:ind w:left="-11" w:right="54" w:firstLine="559"/>
        <w:rPr>
          <w:sz w:val="28"/>
          <w:szCs w:val="28"/>
        </w:rPr>
      </w:pPr>
      <w:r>
        <w:rPr>
          <w:sz w:val="28"/>
          <w:szCs w:val="28"/>
        </w:rPr>
        <w:t xml:space="preserve">Поскольку и общие, и конкретные задачи и функции таможенных органов определяются в таможенном законодательстве, стержнем которого является Таможенный кодекс, уместно сослаться на его преамбулу: «Кодекс направлен на защиту экономического суверенитета и экономической безопасности Российской Федерации, обеспечение защиты прав граждан, хозяйствующих субъектов и государственных органов и соблюдение ими обязанностей в области таможенного дела». Под государственными органами понимается в данном случае широкий круг государственных органов (а не только таможенные органы), несущих согласно законодательству обязанности в области таможенного дела. Можно сделать вывод, что таможенные органы изначально, в силу специфической природы и структуры таможенного дела, являются правоохранительными и выступают именно в таком качестве. </w:t>
      </w:r>
    </w:p>
    <w:p>
      <w:pPr>
        <w:spacing w:after="4"/>
        <w:ind w:left="-11" w:right="54" w:firstLine="559"/>
        <w:rPr>
          <w:sz w:val="28"/>
          <w:szCs w:val="28"/>
        </w:rPr>
      </w:pPr>
      <w:r>
        <w:rPr>
          <w:sz w:val="28"/>
          <w:szCs w:val="28"/>
        </w:rPr>
        <w:t xml:space="preserve">Правоохранительный характер деятельности таможенных органов имеет и более конкретные проявления, что отчетливо видно из анализа структуры таможенного дела, а также ряда полномочий этих органов. Комплексный характер таможенного дела предопределяет наличие в нем неоднородных элементов, в т. ч. правоохранительных, и соответствующую деятельность таможенных органов. Основной объем работы в связи с производством по делам о нарушениях таможенных правил и их рассмотрением возложен на таможенные органы и их должностных лиц. </w:t>
      </w:r>
    </w:p>
    <w:p>
      <w:pPr>
        <w:spacing w:after="4"/>
        <w:ind w:left="-11" w:right="54" w:firstLine="559"/>
        <w:rPr>
          <w:sz w:val="28"/>
          <w:szCs w:val="28"/>
        </w:rPr>
      </w:pPr>
      <w:r>
        <w:rPr>
          <w:sz w:val="28"/>
          <w:szCs w:val="28"/>
        </w:rPr>
        <w:t xml:space="preserve">В соответствии с Приказом ФТС России от 27.02.2015 г. N 322 "Об утверждении Порядка взаимодействия структурных подразделений таможенных органов при выявлении незаконного перемещения товаров через таможенную границу Таможенного союза" должностные лица правоохранительных подразделений таможенных органов при выявлении незаконного перемещения товаров через таможенную границу Таможенного союза (далее — таможенная граница) в рамках своих полномочий: </w:t>
      </w:r>
    </w:p>
    <w:p>
      <w:pPr>
        <w:pStyle w:val="13"/>
        <w:numPr>
          <w:ilvl w:val="0"/>
          <w:numId w:val="6"/>
        </w:numPr>
        <w:tabs>
          <w:tab w:val="left" w:pos="0"/>
        </w:tabs>
        <w:spacing w:after="4"/>
        <w:ind w:left="0" w:right="54" w:firstLine="709"/>
        <w:rPr>
          <w:sz w:val="28"/>
          <w:szCs w:val="28"/>
        </w:rPr>
      </w:pPr>
      <w:r>
        <w:rPr>
          <w:sz w:val="28"/>
          <w:szCs w:val="28"/>
        </w:rPr>
        <w:t>совершают действия в соответствии с уголовно-процессуальным законодательством Российской Федерации, законодательством Российской Федерации об административных правонарушениях;</w:t>
      </w:r>
    </w:p>
    <w:p>
      <w:pPr>
        <w:pStyle w:val="13"/>
        <w:numPr>
          <w:ilvl w:val="0"/>
          <w:numId w:val="6"/>
        </w:numPr>
        <w:tabs>
          <w:tab w:val="left" w:pos="993"/>
        </w:tabs>
        <w:spacing w:after="4"/>
        <w:ind w:left="0" w:right="54" w:firstLine="709"/>
        <w:rPr>
          <w:sz w:val="28"/>
          <w:szCs w:val="28"/>
        </w:rPr>
      </w:pPr>
      <w:r>
        <w:rPr>
          <w:sz w:val="28"/>
          <w:szCs w:val="28"/>
        </w:rPr>
        <w:t xml:space="preserve">принимают предусмотренные законодательством Российской Федерации меры: по осмотру товаров (при их наличии), взятию проб и образцов товаров, изъятию или аресту и обеспечению их сохранности; по получению сведений и документов о товарах, стране их происхождения, отправления, назначения, условиях внешнеэкономической деятельности, рыночной стоимости, правообладателе товарного знака; по установлению лиц, незаконно переместивших товары и (или) участвующих в незаконном перемещении товаров через таможенную границу, а при ввозе товаров на таможенную территорию — также лиц, которые приобрели в собственность или во владение незаконно ввезенные товары, если в момент приобретения они знали или должны были знать о незаконности ввоза. </w:t>
      </w:r>
    </w:p>
    <w:p>
      <w:pPr>
        <w:spacing w:after="4"/>
        <w:ind w:left="-11" w:right="54" w:firstLine="559"/>
        <w:rPr>
          <w:sz w:val="28"/>
          <w:szCs w:val="28"/>
        </w:rPr>
      </w:pPr>
      <w:r>
        <w:rPr>
          <w:sz w:val="28"/>
          <w:szCs w:val="28"/>
        </w:rPr>
        <w:t xml:space="preserve">В случае если не установлены собственник или владелец незаконно перемещенных через таможенную границу товаров либо лица, несущие солидарную ответственность по уплате таможенных платежей, и указанные товары не являются предметами (орудиями совершения) преступления или административного правонарушения (далее — АП), такие товары подлежат размещению в зоне таможенного контроля (далее — ЗТК) для дальнейшего принятия мер по признанию их бесхозяйными и обращению в федеральную собственность. </w:t>
      </w:r>
    </w:p>
    <w:p>
      <w:pPr>
        <w:spacing w:after="4"/>
        <w:ind w:left="-11" w:right="54" w:firstLine="559"/>
        <w:rPr>
          <w:sz w:val="28"/>
          <w:szCs w:val="28"/>
        </w:rPr>
      </w:pPr>
      <w:r>
        <w:rPr>
          <w:sz w:val="28"/>
          <w:szCs w:val="28"/>
        </w:rPr>
        <w:t xml:space="preserve">Порядок взаимодействия должностных лиц ТП при перемещении и размещении указанных товаров в ЗТК утверждается начальником таможни. </w:t>
      </w:r>
    </w:p>
    <w:p>
      <w:pPr>
        <w:spacing w:after="4"/>
        <w:ind w:left="-11" w:right="54" w:firstLine="559"/>
        <w:rPr>
          <w:sz w:val="28"/>
          <w:szCs w:val="28"/>
        </w:rPr>
      </w:pPr>
      <w:r>
        <w:rPr>
          <w:sz w:val="28"/>
          <w:szCs w:val="28"/>
        </w:rPr>
        <w:t xml:space="preserve">Все сказанное о функциях и конкретных направлениях деятельности таможенных органов позволяет дать следующее определение: </w:t>
      </w:r>
    </w:p>
    <w:p>
      <w:pPr>
        <w:spacing w:after="4"/>
        <w:ind w:left="-11" w:right="54" w:firstLine="559"/>
        <w:rPr>
          <w:sz w:val="28"/>
          <w:szCs w:val="28"/>
        </w:rPr>
      </w:pPr>
      <w:r>
        <w:rPr>
          <w:b/>
          <w:bCs/>
          <w:sz w:val="28"/>
          <w:szCs w:val="28"/>
        </w:rPr>
        <w:t>Таможенный орган — это</w:t>
      </w:r>
      <w:r>
        <w:rPr>
          <w:sz w:val="28"/>
          <w:szCs w:val="28"/>
        </w:rPr>
        <w:t xml:space="preserve"> орган исполнительной власти, являющийся по своему характеру правоохранительным, действующий от имени государства и наделенный властными полномочиями, выполняющий свои задачи и функции в сфере таможенного дела и в других связанных с ним областях управления с помощью присущих ему форм и методов деятельности. </w:t>
      </w:r>
    </w:p>
    <w:p>
      <w:pPr>
        <w:spacing w:after="4"/>
        <w:ind w:left="-11" w:right="54" w:firstLine="559"/>
        <w:rPr>
          <w:sz w:val="28"/>
          <w:szCs w:val="28"/>
        </w:rPr>
      </w:pPr>
      <w:r>
        <w:rPr>
          <w:sz w:val="28"/>
          <w:szCs w:val="28"/>
        </w:rPr>
        <w:t xml:space="preserve">То, что таможенные органы выполняют функции уголовно-процессуального (дознание) и административно-процессуального (производство и рассмотрение дел о нарушении таможенных правил) характера, не изменяет их природы как исполнительно-распорядительных, административных органов, но одновременно сближает с другими правоохранительными органами, в частности с органами внутренних дел. </w:t>
      </w:r>
    </w:p>
    <w:p>
      <w:pPr>
        <w:spacing w:after="4"/>
        <w:ind w:left="-11" w:right="54" w:firstLine="559"/>
        <w:rPr>
          <w:sz w:val="28"/>
          <w:szCs w:val="28"/>
        </w:rPr>
      </w:pPr>
      <w:r>
        <w:rPr>
          <w:sz w:val="28"/>
          <w:szCs w:val="28"/>
        </w:rPr>
        <w:t xml:space="preserve">В литературе, как отмечалось, существуют различные определения и таможенного права, и таможенного органа. Так, в учебнике «Таможенное право» (под ред. проф. А. Ф. Ноздрачева. М., 1998.) нет единого определения таможенного органа, а приведена система юридических признаков таможенной деятельности и их краткая характеристика, которые свидетельствуют, что таможенные органы представляют собой государственные органы исполнительной власти, специально предназначенные для непосредственного осуществления таможенного дела путем таможенного режима и применения юридических средств воздействия по отношению к его нарушителю (С. 83). Такой вариант толкования возможен, однако, почему все дело сводится к охране таможенного режима? А каковы роль и место регулятивной, фискальной, координационной и других направлений и видов деятельности? </w:t>
      </w:r>
    </w:p>
    <w:p>
      <w:pPr>
        <w:spacing w:after="4"/>
        <w:ind w:left="-11" w:right="54" w:firstLine="559"/>
        <w:rPr>
          <w:sz w:val="28"/>
          <w:szCs w:val="28"/>
        </w:rPr>
      </w:pPr>
      <w:r>
        <w:rPr>
          <w:sz w:val="28"/>
          <w:szCs w:val="28"/>
        </w:rPr>
        <w:t xml:space="preserve">В действовавшем ранее таможенном законодательстве и в литературе прежних лет употреблялся термин «таможенные учреждения». Однако в действующем таможенном законодательстве он не используется. Несмотря на это, понятие «таможенные учреждения» в расширенном варианте — «таможенные учреждения и организации» — и сегодня имеет право на существование. К ним можно отнести таможенные лаборатории, научно-исследовательские учреждения и учебные заведения профессионального и дополнительного образования в сфере таможенного дела.  </w:t>
      </w:r>
    </w:p>
    <w:p>
      <w:pPr>
        <w:spacing w:after="4"/>
        <w:ind w:left="-11" w:right="54" w:firstLine="559"/>
        <w:rPr>
          <w:sz w:val="28"/>
          <w:szCs w:val="28"/>
        </w:rPr>
      </w:pPr>
      <w:r>
        <w:rPr>
          <w:sz w:val="28"/>
          <w:szCs w:val="28"/>
        </w:rPr>
        <w:t xml:space="preserve">Статутно-правовая характеристика таможенного органа была бы очевидно неполной и схематичной, если бы мы не коснулись вопроса о взаимодействии таможенных органов с иными государственными органами, предприятиями, учреждениями, организациями и гражданами. Идея взаимодействия органов законодательной, исполнительной и судебной власти заложена в самой Конституции РФ (ст. 10): «...Государственная власть в Российской Федерации осуществляется на основе разделения на законодательную, исполнительную и судебную». То есть речь идет и о таможенных органах как о разновидности органов исполнительной власти. </w:t>
      </w:r>
    </w:p>
    <w:p>
      <w:pPr>
        <w:spacing w:after="4"/>
        <w:ind w:left="-11" w:right="54" w:firstLine="559"/>
        <w:rPr>
          <w:sz w:val="28"/>
          <w:szCs w:val="28"/>
        </w:rPr>
      </w:pPr>
      <w:r>
        <w:rPr>
          <w:sz w:val="28"/>
          <w:szCs w:val="28"/>
        </w:rPr>
        <w:t xml:space="preserve">Однако положение о взаимодействии между различными государственными органами глубоко демократично и вытекает из самого «духа» и текста Конституции РФ. Мы находим его в различных главах и статьях Конституции РФ. Собственно, о нем говорится в ч. 2 ст. 3 — об осуществлении народом своей власти непосредственно, а также через органы государственной власти и органы местного самоуправления. Идея взаимодействия определенным образом проявляется через конституционное полномочие. О разграничении предметов ведения и полномочий между органами государственной власти Российской Федерации и ее субъектов во взаимоотношениях с федеральными органами сказано в ч. 4 ст. 5 Конституции РФ. </w:t>
      </w:r>
    </w:p>
    <w:p>
      <w:pPr>
        <w:spacing w:after="4"/>
        <w:ind w:left="-11" w:right="54" w:firstLine="559"/>
        <w:rPr>
          <w:sz w:val="28"/>
          <w:szCs w:val="28"/>
        </w:rPr>
      </w:pPr>
      <w:r>
        <w:rPr>
          <w:sz w:val="28"/>
          <w:szCs w:val="28"/>
        </w:rPr>
        <w:t xml:space="preserve">Нормы, положения и идеи взаимодействия государственных органов, субъектов Российской Федерации, государственно-правовых и иных институтов характеризуют, если говорить обобщенно, весь текст Конституции Российской Федерации. Значима в рассматриваемом плане ч. 3 ст. 50 Конституции: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 Существенной является и ч. 1 ст. 55 Конституции РФ, предусматривающая следующее: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 </w:t>
      </w:r>
    </w:p>
    <w:p>
      <w:pPr>
        <w:spacing w:after="4"/>
        <w:ind w:left="-11" w:right="54" w:firstLine="559"/>
        <w:rPr>
          <w:sz w:val="28"/>
          <w:szCs w:val="28"/>
        </w:rPr>
      </w:pPr>
      <w:r>
        <w:rPr>
          <w:sz w:val="28"/>
          <w:szCs w:val="28"/>
        </w:rPr>
        <w:t xml:space="preserve">Принцип взаимодействия органов и институтов заложен также в ч. 5 ст. 66 Конституции РФ: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 </w:t>
      </w:r>
    </w:p>
    <w:p>
      <w:pPr>
        <w:spacing w:after="4"/>
        <w:ind w:left="-11" w:right="54" w:firstLine="559"/>
        <w:rPr>
          <w:sz w:val="28"/>
          <w:szCs w:val="28"/>
        </w:rPr>
      </w:pPr>
      <w:r>
        <w:rPr>
          <w:b/>
          <w:sz w:val="28"/>
          <w:szCs w:val="28"/>
        </w:rPr>
        <w:t xml:space="preserve">Чрезвычайно важным представляется содержащееся в ч. 2 ст. 80 Конституции РФ положение о том, что </w:t>
      </w:r>
      <w:r>
        <w:rPr>
          <w:sz w:val="28"/>
          <w:szCs w:val="28"/>
        </w:rPr>
        <w:t xml:space="preserve">Президент Российской Федерации «обеспечивает согласованное функционирование и взаимодействие органов государственной власти». </w:t>
      </w:r>
      <w:r>
        <w:rPr>
          <w:b/>
          <w:sz w:val="28"/>
          <w:szCs w:val="28"/>
        </w:rPr>
        <w:t xml:space="preserve">Это как </w:t>
      </w:r>
      <w:r>
        <w:rPr>
          <w:sz w:val="28"/>
          <w:szCs w:val="28"/>
        </w:rPr>
        <w:t xml:space="preserve">бы верхушка пирамиды, т. е. всей иерархии государственного механизма, которая сообщает взаимодействие всем частям единого и цельного организма. </w:t>
      </w:r>
    </w:p>
    <w:p>
      <w:pPr>
        <w:spacing w:after="4"/>
        <w:ind w:left="-11" w:right="54" w:firstLine="559"/>
        <w:rPr>
          <w:sz w:val="28"/>
          <w:szCs w:val="28"/>
        </w:rPr>
      </w:pPr>
      <w:r>
        <w:rPr>
          <w:sz w:val="28"/>
          <w:szCs w:val="28"/>
        </w:rPr>
        <w:t xml:space="preserve">Принцип взаимодействия органов исполнительной власти регламентируется также в частях 1, 2, 3 ст. 78 Конституции РФ. Обращаем особое внимание на ч. 2 ст. 78, согласно которой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 Вообще проблема взаимодействия таможенных и иных государственных органов, предприятий, учреждений, организаций и граждан требует отдельного анализа. Здесь представлена фрагментарная характеристика этого важного аспекта правового статуса таможенных органов. </w:t>
      </w:r>
    </w:p>
    <w:p>
      <w:pPr>
        <w:spacing w:after="4"/>
        <w:ind w:left="-11" w:right="54" w:firstLine="559"/>
        <w:rPr>
          <w:sz w:val="28"/>
          <w:szCs w:val="28"/>
        </w:rPr>
      </w:pPr>
      <w:r>
        <w:rPr>
          <w:sz w:val="28"/>
          <w:szCs w:val="28"/>
        </w:rPr>
        <w:t xml:space="preserve">Несколько слов о термине «взаимодействие». Например, в контексте взаимодействия органов, согласованного по задачам, направлениям, рубежам и времени действия, данный термин может трактоваться как взаимопомощь, взаимоподдержка, взаимо-сотрудничество, а может иметь и более широкий смысл, охватывать многообразные связи, отношения, контакты. В целом взаимодействие нацелено на совместное решение общих или родственных задач. </w:t>
      </w:r>
    </w:p>
    <w:p>
      <w:pPr>
        <w:spacing w:after="4"/>
        <w:ind w:left="-11" w:right="54" w:firstLine="559"/>
        <w:rPr>
          <w:sz w:val="28"/>
          <w:szCs w:val="28"/>
        </w:rPr>
      </w:pPr>
      <w:r>
        <w:rPr>
          <w:sz w:val="28"/>
          <w:szCs w:val="28"/>
        </w:rPr>
        <w:t xml:space="preserve">Нужно сказать и о следующем. Термин «взаимодействие» означает, если иметь в виду таможенные органы, что речь идет о сотрудничестве этих органов в разных областях: тарифной, платежной, контрольной, льготной, в сфере таможенной статистики, в процессе информирования и консультирования и т. д. </w:t>
      </w:r>
    </w:p>
    <w:p>
      <w:pPr>
        <w:spacing w:after="4"/>
        <w:ind w:left="-11" w:right="54" w:firstLine="559"/>
        <w:rPr>
          <w:sz w:val="28"/>
          <w:szCs w:val="28"/>
        </w:rPr>
      </w:pPr>
      <w:r>
        <w:rPr>
          <w:sz w:val="28"/>
          <w:szCs w:val="28"/>
        </w:rPr>
        <w:t xml:space="preserve">Когда обсуждается вопрос взаимодействия органов, институтов, возникают новые проблемы — координации, согласования, сотрудничества таможенных служб и т. д. </w:t>
      </w:r>
    </w:p>
    <w:p>
      <w:pPr>
        <w:spacing w:after="177" w:line="249" w:lineRule="auto"/>
        <w:ind w:left="11" w:right="9" w:hanging="10"/>
        <w:jc w:val="center"/>
        <w:rPr>
          <w:rFonts w:eastAsia="Arial"/>
          <w:b/>
          <w:sz w:val="28"/>
          <w:szCs w:val="28"/>
        </w:rPr>
      </w:pPr>
    </w:p>
    <w:p>
      <w:pPr>
        <w:pStyle w:val="13"/>
        <w:spacing w:after="177" w:line="249" w:lineRule="auto"/>
        <w:ind w:left="0" w:right="9" w:firstLine="709"/>
        <w:rPr>
          <w:b/>
          <w:sz w:val="28"/>
          <w:szCs w:val="28"/>
        </w:rPr>
      </w:pPr>
      <w:r>
        <w:rPr>
          <w:rFonts w:eastAsia="Arial"/>
          <w:b/>
          <w:sz w:val="28"/>
          <w:szCs w:val="28"/>
        </w:rPr>
        <w:t>3.Система таможенных органов РФ</w:t>
      </w:r>
      <w:r>
        <w:rPr>
          <w:b/>
          <w:sz w:val="28"/>
          <w:szCs w:val="28"/>
        </w:rPr>
        <w:t xml:space="preserve"> и пути ее совершенствования </w:t>
      </w:r>
    </w:p>
    <w:p>
      <w:pPr>
        <w:spacing w:after="4"/>
        <w:ind w:left="568" w:right="54" w:firstLine="0"/>
        <w:rPr>
          <w:sz w:val="28"/>
          <w:szCs w:val="28"/>
        </w:rPr>
      </w:pPr>
      <w:r>
        <w:rPr>
          <w:sz w:val="28"/>
          <w:szCs w:val="28"/>
        </w:rPr>
        <w:t xml:space="preserve">Системообразующие факторы и признаки </w:t>
      </w:r>
    </w:p>
    <w:p>
      <w:pPr>
        <w:spacing w:after="4"/>
        <w:ind w:left="-11" w:right="54" w:firstLine="559"/>
        <w:rPr>
          <w:sz w:val="28"/>
          <w:szCs w:val="28"/>
        </w:rPr>
      </w:pPr>
      <w:r>
        <w:rPr>
          <w:sz w:val="28"/>
          <w:szCs w:val="28"/>
        </w:rPr>
        <w:t xml:space="preserve">Сам термин «система» имеет конституционные характер и основания, что недостаточно четко закреплено в ТК ТС, но широко и полно выражено в Конституции РФ. Например, в ч. 3 ст. 5, статьях 12, 15; п. «г» ст. 71, п. «н» ч. 1 ст. 72; ст. 77 и др. </w:t>
      </w:r>
    </w:p>
    <w:p>
      <w:pPr>
        <w:spacing w:after="4"/>
        <w:ind w:left="568" w:right="54" w:firstLine="0"/>
        <w:rPr>
          <w:sz w:val="28"/>
          <w:szCs w:val="28"/>
        </w:rPr>
      </w:pPr>
      <w:r>
        <w:rPr>
          <w:sz w:val="28"/>
          <w:szCs w:val="28"/>
        </w:rPr>
        <w:t xml:space="preserve">Проанализируем эту проблему более подробно. </w:t>
      </w:r>
    </w:p>
    <w:p>
      <w:pPr>
        <w:spacing w:after="4"/>
        <w:ind w:left="-11" w:right="54" w:firstLine="559"/>
        <w:rPr>
          <w:sz w:val="28"/>
          <w:szCs w:val="28"/>
        </w:rPr>
      </w:pPr>
      <w:r>
        <w:rPr>
          <w:sz w:val="28"/>
          <w:szCs w:val="28"/>
        </w:rPr>
        <w:t xml:space="preserve">Термин «система» происходит от греческого слова и означает целое, составленное из частей, соединение, совокупность элементов, находящихся в отношениях и связях друг с другом, которая образует определенную целостность и единство. </w:t>
      </w:r>
    </w:p>
    <w:p>
      <w:pPr>
        <w:spacing w:after="4"/>
        <w:ind w:left="-11" w:right="54" w:firstLine="559"/>
        <w:rPr>
          <w:sz w:val="28"/>
          <w:szCs w:val="28"/>
        </w:rPr>
      </w:pPr>
      <w:r>
        <w:rPr>
          <w:sz w:val="28"/>
          <w:szCs w:val="28"/>
        </w:rPr>
        <w:t xml:space="preserve">Каждая система характеризуется не только наличием связей и отношений между образующими ее элементами, но и неразрывным единством с окружающей средой, во взаимодействии с которой система проявляет свою целостность. Иерархичность, многоуровневость, структурность — свойства не только строения системы, но и ее поведения: отдельные уровни системы обуславливают определенные аспекты ее поведения, функционирования; целостное функционирование оказывается результатом взаимодействия всех ее сторон и уровней. </w:t>
      </w:r>
    </w:p>
    <w:p>
      <w:pPr>
        <w:spacing w:after="4"/>
        <w:ind w:left="-11" w:right="54" w:firstLine="559"/>
        <w:rPr>
          <w:sz w:val="28"/>
          <w:szCs w:val="28"/>
        </w:rPr>
      </w:pPr>
      <w:r>
        <w:rPr>
          <w:sz w:val="28"/>
          <w:szCs w:val="28"/>
        </w:rPr>
        <w:t xml:space="preserve">Чтобы признать рассматриваемую совокупность органов как систему, необходимо исследовать лежащие в ее основе системообразующие факторы. Основными из них являются: функциональная общность таможенных органов; организационные взаимосвязи и взаимодействие; единство данной совокупности органов; целостность; иерархическая соподчиненность; структурность и субординация и другие факторы. Только взятые вместе, они обеспечивают данную совокупность органов определяющим признаком — системы органов, хотя роль и значение каждого различны. </w:t>
      </w:r>
    </w:p>
    <w:p>
      <w:pPr>
        <w:spacing w:after="4"/>
        <w:ind w:left="-11" w:right="54" w:firstLine="559"/>
        <w:rPr>
          <w:sz w:val="28"/>
          <w:szCs w:val="28"/>
        </w:rPr>
      </w:pPr>
      <w:r>
        <w:rPr>
          <w:sz w:val="28"/>
          <w:szCs w:val="28"/>
        </w:rPr>
        <w:t xml:space="preserve">Функциональная общность таможенных органов состоит в том, что все они — от ФТС РФ до таможенного поста — осуществляют таможенное дело, проводят в жизнь единую таможенную политику. То, что все они осуществляют таможенное дело, не значит, что объем функций и конкретная компетенция, в частности характер полномочии всех звеньев таможенной системы, — одинаковы. Между таможенными органами различных уровней есть существенные различия, что естественно, учитывая характер и место, занимаемое соответствующим таможенным органом в единой системе. Однако функциональная общность всех таможенных органов — один из наиболее характерных признаков системы таможенных органов. </w:t>
      </w:r>
    </w:p>
    <w:p>
      <w:pPr>
        <w:spacing w:after="4"/>
        <w:ind w:left="-11" w:right="54" w:firstLine="559"/>
        <w:rPr>
          <w:sz w:val="28"/>
          <w:szCs w:val="28"/>
        </w:rPr>
      </w:pPr>
      <w:r>
        <w:rPr>
          <w:sz w:val="28"/>
          <w:szCs w:val="28"/>
        </w:rPr>
        <w:t xml:space="preserve">Организационное взаимодействие и взаимосвязи таможенных органов. Этот фактор означает, что каждый орган взаимосвязан с другими выше— и нижестоящими таможенными органами и звеньями, что ни один из них не функционирует сам по себе; только в тесном взаимодействии с другими звеньями он оказывается способным выполнять свои функции и предоставленные законом полномочия.  </w:t>
      </w:r>
    </w:p>
    <w:p>
      <w:pPr>
        <w:spacing w:after="241"/>
        <w:ind w:left="-11" w:right="54" w:firstLine="559"/>
        <w:rPr>
          <w:sz w:val="28"/>
          <w:szCs w:val="28"/>
        </w:rPr>
      </w:pPr>
      <w:r>
        <w:rPr>
          <w:sz w:val="28"/>
          <w:szCs w:val="28"/>
        </w:rPr>
        <w:t xml:space="preserve">Единство системы таможенных органов обеспечивается их целями и задачами, а также едиными организационными принципами построения и деятельности. Каждый таможенный орган — частичка достаточно централизованной системы, функциональным и организационным центром которой является ФТС РФ. </w:t>
      </w:r>
    </w:p>
    <w:p>
      <w:pPr>
        <w:spacing w:after="176" w:line="249" w:lineRule="auto"/>
        <w:ind w:left="11" w:right="6" w:hanging="10"/>
        <w:jc w:val="center"/>
        <w:rPr>
          <w:b/>
          <w:sz w:val="28"/>
          <w:szCs w:val="28"/>
        </w:rPr>
      </w:pPr>
      <w:r>
        <w:rPr>
          <w:rFonts w:eastAsia="Arial"/>
          <w:b/>
          <w:sz w:val="28"/>
          <w:szCs w:val="28"/>
        </w:rPr>
        <w:t xml:space="preserve">4.Правовые и организационные особенности составных частей системы таможенных </w:t>
      </w:r>
      <w:r>
        <w:rPr>
          <w:b/>
          <w:sz w:val="28"/>
          <w:szCs w:val="28"/>
        </w:rPr>
        <w:t xml:space="preserve">органов РФ </w:t>
      </w:r>
    </w:p>
    <w:p>
      <w:pPr>
        <w:spacing w:after="176" w:line="249" w:lineRule="auto"/>
        <w:ind w:left="11" w:right="6" w:hanging="10"/>
        <w:jc w:val="center"/>
        <w:rPr>
          <w:rFonts w:hint="default"/>
          <w:b/>
          <w:sz w:val="28"/>
          <w:szCs w:val="28"/>
          <w:highlight w:val="yellow"/>
          <w:lang w:val="ru-RU"/>
        </w:rPr>
      </w:pPr>
      <w:r>
        <w:rPr>
          <w:b/>
          <w:sz w:val="28"/>
          <w:szCs w:val="28"/>
          <w:highlight w:val="yellow"/>
          <w:lang w:val="ru-RU"/>
        </w:rPr>
        <w:t>доклад</w:t>
      </w:r>
      <w:r>
        <w:rPr>
          <w:rFonts w:hint="default"/>
          <w:b/>
          <w:sz w:val="28"/>
          <w:szCs w:val="28"/>
          <w:highlight w:val="yellow"/>
          <w:lang w:val="ru-RU"/>
        </w:rPr>
        <w:t xml:space="preserve"> Овсянный Константин</w:t>
      </w:r>
    </w:p>
    <w:p>
      <w:pPr>
        <w:spacing w:after="176" w:line="249" w:lineRule="auto"/>
        <w:ind w:left="11" w:right="6" w:hanging="10"/>
        <w:jc w:val="center"/>
        <w:rPr>
          <w:rFonts w:hint="default"/>
          <w:b/>
          <w:sz w:val="28"/>
          <w:szCs w:val="28"/>
          <w:highlight w:val="yellow"/>
          <w:lang w:val="ru-RU"/>
        </w:rPr>
      </w:pPr>
      <w:r>
        <w:rPr>
          <w:rFonts w:hint="default"/>
          <w:b/>
          <w:sz w:val="28"/>
          <w:szCs w:val="28"/>
          <w:highlight w:val="yellow"/>
          <w:lang w:val="ru-RU"/>
        </w:rPr>
        <w:t>Начинает Дзетлаускас</w:t>
      </w:r>
    </w:p>
    <w:p>
      <w:pPr>
        <w:spacing w:after="4"/>
        <w:ind w:left="-11" w:right="54" w:firstLine="559"/>
        <w:rPr>
          <w:sz w:val="28"/>
          <w:szCs w:val="28"/>
        </w:rPr>
      </w:pPr>
      <w:r>
        <w:rPr>
          <w:sz w:val="28"/>
          <w:szCs w:val="28"/>
        </w:rPr>
        <w:t xml:space="preserve">Мы рассмотрели системообразующие факторы таможенного дела в России. Теперь исследуем особенности каждой из составных частей этой четырехуровневой системы. </w:t>
      </w:r>
    </w:p>
    <w:p>
      <w:pPr>
        <w:spacing w:after="4"/>
        <w:ind w:left="-11" w:right="54" w:firstLine="559"/>
        <w:rPr>
          <w:sz w:val="28"/>
          <w:szCs w:val="28"/>
        </w:rPr>
      </w:pPr>
      <w:r>
        <w:rPr>
          <w:b/>
          <w:sz w:val="28"/>
          <w:szCs w:val="28"/>
        </w:rPr>
        <w:t>Первый</w:t>
      </w:r>
      <w:r>
        <w:rPr>
          <w:sz w:val="28"/>
          <w:szCs w:val="28"/>
        </w:rPr>
        <w:t xml:space="preserve"> уровень. Федеральная таможенная служба Российской Федерации.  </w:t>
      </w:r>
    </w:p>
    <w:p>
      <w:pPr>
        <w:spacing w:after="4"/>
        <w:ind w:left="-11" w:right="54" w:firstLine="559"/>
        <w:rPr>
          <w:sz w:val="28"/>
          <w:szCs w:val="28"/>
        </w:rPr>
      </w:pPr>
      <w:r>
        <w:rPr>
          <w:sz w:val="28"/>
          <w:szCs w:val="28"/>
        </w:rPr>
        <w:t xml:space="preserve">В соответствии с Постановлением Правительства РФ от 16.09.2013 г. № 809 «О Федеральной таможенной службе» Федеральная таможенная служба (ФТС России) является федеральным органом исполнительной власти, осуществляющим в соответствии с законодательством Российской Федерации функции по выработке государственной политики и нормативно-правовому регулированию, контролю и надзору в области таможенного дела, функции агента валютного контроля, функции по защите прав на объекты интеллектуальной собственности, функции по проведению транспортного контроля в пунктах пропуска через государственную границу Российской Федерации, а также санитарно-карантинного, карантинного фитосанитарного контроля и государственного ветеринарного надзора в части проведения проверки документов в специально оборудованных и предназначенных для этих целей пунктах пропуска через государственную границу Российской Федерации (специализированные пункты пропуска), функции по выявлению, предупреждению и пресечению преступлений и административных правонарушений, отнесенных к компетенции таможенных органов Российской Федерации (далее — таможенные органы), а также иных связанных с ними преступлений и правонарушений. </w:t>
      </w:r>
    </w:p>
    <w:p>
      <w:pPr>
        <w:spacing w:after="4"/>
        <w:ind w:left="-11" w:right="54" w:firstLine="559"/>
        <w:rPr>
          <w:sz w:val="28"/>
          <w:szCs w:val="28"/>
        </w:rPr>
      </w:pPr>
      <w:r>
        <w:rPr>
          <w:sz w:val="28"/>
          <w:szCs w:val="28"/>
        </w:rPr>
        <w:t xml:space="preserve">Соответствующие полномочия ФТС более подробно регулируются подзаконными нормативными актами. </w:t>
      </w:r>
    </w:p>
    <w:p>
      <w:pPr>
        <w:spacing w:after="4"/>
        <w:ind w:left="-11" w:right="54" w:firstLine="559"/>
        <w:rPr>
          <w:sz w:val="28"/>
          <w:szCs w:val="28"/>
        </w:rPr>
      </w:pPr>
      <w:r>
        <w:rPr>
          <w:sz w:val="28"/>
          <w:szCs w:val="28"/>
        </w:rPr>
        <w:t>Так, Приказом ФТС РФ от 29.03.2005 г. N 252 "Об утверждении Временного порядка подготовки проектов нормативных правовых актов Минэкономразвития России и Минфина России, разрабатываемых ФТС России"</w:t>
      </w:r>
      <w:r>
        <w:rPr>
          <w:sz w:val="28"/>
          <w:szCs w:val="28"/>
          <w:vertAlign w:val="superscript"/>
        </w:rPr>
        <w:t>46</w:t>
      </w:r>
      <w:r>
        <w:rPr>
          <w:sz w:val="28"/>
          <w:szCs w:val="28"/>
        </w:rPr>
        <w:t xml:space="preserve"> ФТС России разрабатывает проекты нормативных правовых актов по поручению министерств, а также инициативно. </w:t>
      </w:r>
    </w:p>
    <w:p>
      <w:pPr>
        <w:spacing w:after="4"/>
        <w:ind w:left="-11" w:right="54" w:firstLine="559"/>
        <w:rPr>
          <w:sz w:val="28"/>
          <w:szCs w:val="28"/>
        </w:rPr>
      </w:pPr>
      <w:r>
        <w:rPr>
          <w:sz w:val="28"/>
          <w:szCs w:val="28"/>
        </w:rPr>
        <w:t xml:space="preserve">Подготовка проекта нормативного правового акта возлагается на одно или несколько подразделений ФТС России согласно установленному порядку. </w:t>
      </w:r>
    </w:p>
    <w:p>
      <w:pPr>
        <w:spacing w:after="4"/>
        <w:ind w:left="-11" w:right="54" w:firstLine="559"/>
        <w:rPr>
          <w:sz w:val="28"/>
          <w:szCs w:val="28"/>
        </w:rPr>
      </w:pPr>
      <w:r>
        <w:rPr>
          <w:sz w:val="28"/>
          <w:szCs w:val="28"/>
        </w:rPr>
        <w:t xml:space="preserve">Разработка проектов нормативных правовых актов инициативно осуществляется на основе полугодовых планов, подлежащих согласованию с соответствующим министерством либо по поручению руководителя ФТС России или одного из его заместителей. </w:t>
      </w:r>
    </w:p>
    <w:p>
      <w:pPr>
        <w:spacing w:after="4"/>
        <w:ind w:left="-11" w:right="54" w:firstLine="559"/>
        <w:rPr>
          <w:sz w:val="28"/>
          <w:szCs w:val="28"/>
        </w:rPr>
      </w:pPr>
      <w:r>
        <w:rPr>
          <w:sz w:val="28"/>
          <w:szCs w:val="28"/>
        </w:rPr>
        <w:t xml:space="preserve">В проект нормативного правового акта не подлежат включению вопросы, решение которых в соответствии с законодательством Российской Федерации отнесено к исключительной компетенции ФТС России. </w:t>
      </w:r>
    </w:p>
    <w:p>
      <w:pPr>
        <w:spacing w:after="12"/>
        <w:ind w:left="10" w:right="4" w:firstLine="699"/>
        <w:rPr>
          <w:sz w:val="28"/>
          <w:szCs w:val="28"/>
        </w:rPr>
      </w:pPr>
      <w:r>
        <w:rPr>
          <w:sz w:val="28"/>
          <w:szCs w:val="28"/>
        </w:rPr>
        <w:t xml:space="preserve">Проект нормативного правового акта до передачи его на визирование руководителю ФТС России должен быть согласован с заинтересованными структурными подразделениями ФТС России. Правовому управлению представляются два экземпляра проекта нормативного правового акта: 1-й экземпляр — с визами начальников структурных подразделений ФТС России, чья компетенция затрагивается данным актом, или лиц, их замещающих, на листе согласования; 2-й экземпляр, на котором проставляются только визы руководителя ФТС России либо лица, временно исполняющего его обязанности, и начальника Правового управления либо лица, исполняющего его обязанности (если иное не установлено правовыми актами ФТС России), в нижней части оборотной стороны последнего листа проекта нормативного правового акта. </w:t>
      </w:r>
    </w:p>
    <w:p>
      <w:pPr>
        <w:spacing w:after="4"/>
        <w:ind w:left="-11" w:right="54" w:firstLine="699"/>
        <w:rPr>
          <w:sz w:val="28"/>
          <w:szCs w:val="28"/>
        </w:rPr>
      </w:pPr>
      <w:r>
        <w:rPr>
          <w:sz w:val="28"/>
          <w:szCs w:val="28"/>
        </w:rPr>
        <w:t xml:space="preserve">Правовое управление проверяет проект нормативного правового акта на предмет соответствия законодательству Российской Федерации в срок, не превышающий 10 дней, а в случае, когда проект вносится повторно после устранения замечаний и предложений Правового управления, — 3 рабочих дней. </w:t>
      </w:r>
    </w:p>
    <w:p>
      <w:pPr>
        <w:spacing w:after="4"/>
        <w:ind w:left="-11" w:right="54" w:firstLine="559"/>
        <w:rPr>
          <w:sz w:val="28"/>
          <w:szCs w:val="28"/>
        </w:rPr>
      </w:pPr>
      <w:r>
        <w:rPr>
          <w:sz w:val="28"/>
          <w:szCs w:val="28"/>
        </w:rPr>
        <w:t xml:space="preserve">Внесение изменений и дополнений в текст проекта нормативного правового акта после визы Правового управления не допускается, за исключением случаев, когда они вносятся по указанию руководства ФТС России. В указанных случаях проект подлежит повторному визированию Правовым управлением. </w:t>
      </w:r>
    </w:p>
    <w:p>
      <w:pPr>
        <w:spacing w:after="12"/>
        <w:ind w:left="10" w:right="65" w:firstLine="699"/>
        <w:rPr>
          <w:sz w:val="28"/>
          <w:szCs w:val="28"/>
        </w:rPr>
      </w:pPr>
      <w:r>
        <w:rPr>
          <w:sz w:val="28"/>
          <w:szCs w:val="28"/>
        </w:rPr>
        <w:t xml:space="preserve">Что касается, например, ветеринарного надзора, то действует Приказ Минсельхоза России N 393, ФТС России N 2154 от 06.11.2014 г. "Об утверждении Административного регламента исполнения Федеральной службой по ветеринарному и фитосанитарному надзору и Федеральной таможенной службой государственной функции по осуществлению государственного ветеринарного надзора в пунктах пропуска через государственную границу Российской Федерации, а также исполнения Федеральной службой по ветеринарному и фитосанитарному надзору государственной функции по осуществлению государственного ветеринарного надзора в местах совершения таможенных операций на территории Российской Федерации, отличных от пунктов пропуска через государственную границу Российской Федерации, в отношении предназначенных для вывоза, ввезенных и перемещаемых транзитом через таможенную территорию Таможенного союза товаров, подлежащих государственному ветеринарному надзору". </w:t>
      </w:r>
    </w:p>
    <w:p>
      <w:pPr>
        <w:spacing w:after="153"/>
        <w:ind w:left="-11" w:right="54" w:firstLine="559"/>
        <w:rPr>
          <w:sz w:val="28"/>
          <w:szCs w:val="28"/>
        </w:rPr>
      </w:pPr>
      <w:r>
        <w:rPr>
          <w:sz w:val="28"/>
          <w:szCs w:val="28"/>
        </w:rPr>
        <w:t xml:space="preserve">В соответствии с Административным регламентом должностные лица таможенных органов имеют право в установленном порядке: </w:t>
      </w:r>
    </w:p>
    <w:p>
      <w:pPr>
        <w:pStyle w:val="13"/>
        <w:numPr>
          <w:ilvl w:val="0"/>
          <w:numId w:val="7"/>
        </w:numPr>
        <w:spacing w:after="153"/>
        <w:ind w:left="0" w:right="54" w:firstLine="908"/>
        <w:rPr>
          <w:sz w:val="28"/>
          <w:szCs w:val="28"/>
        </w:rPr>
      </w:pPr>
      <w:r>
        <w:rPr>
          <w:sz w:val="28"/>
          <w:szCs w:val="28"/>
        </w:rPr>
        <w:t xml:space="preserve">получать от Россельхознадзора сведения, необходимые для осуществления государственного ветеринарного надзора в пунктах пропуска; </w:t>
      </w:r>
    </w:p>
    <w:p>
      <w:pPr>
        <w:pStyle w:val="13"/>
        <w:numPr>
          <w:ilvl w:val="0"/>
          <w:numId w:val="7"/>
        </w:numPr>
        <w:spacing w:after="153"/>
        <w:ind w:left="0" w:right="54" w:firstLine="908"/>
        <w:rPr>
          <w:sz w:val="28"/>
          <w:szCs w:val="28"/>
        </w:rPr>
      </w:pPr>
      <w:r>
        <w:rPr>
          <w:sz w:val="28"/>
          <w:szCs w:val="28"/>
        </w:rPr>
        <w:t xml:space="preserve">получать от перевозчика или лица, действующего по его поручению, документы, необходимые для осуществления государственного ветеринарного надзора; </w:t>
      </w:r>
    </w:p>
    <w:p>
      <w:pPr>
        <w:pStyle w:val="13"/>
        <w:numPr>
          <w:ilvl w:val="0"/>
          <w:numId w:val="7"/>
        </w:numPr>
        <w:spacing w:after="153"/>
        <w:ind w:left="0" w:right="54" w:firstLine="908"/>
        <w:rPr>
          <w:sz w:val="28"/>
          <w:szCs w:val="28"/>
        </w:rPr>
      </w:pPr>
      <w:r>
        <w:rPr>
          <w:sz w:val="28"/>
          <w:szCs w:val="28"/>
        </w:rPr>
        <w:t xml:space="preserve">принимать решение о пропуске подконтрольных товаров, за исключением подконтрольных товаров, направляемых на проведение досмотра (осмотра) должностным лицам Россельхознадзора; </w:t>
      </w:r>
    </w:p>
    <w:p>
      <w:pPr>
        <w:pStyle w:val="13"/>
        <w:numPr>
          <w:ilvl w:val="0"/>
          <w:numId w:val="7"/>
        </w:numPr>
        <w:spacing w:after="153"/>
        <w:ind w:left="0" w:right="54" w:firstLine="908"/>
        <w:rPr>
          <w:sz w:val="28"/>
          <w:szCs w:val="28"/>
        </w:rPr>
      </w:pPr>
      <w:r>
        <w:rPr>
          <w:sz w:val="28"/>
          <w:szCs w:val="28"/>
        </w:rPr>
        <w:t xml:space="preserve">принимать решение о направлении подконтрольных товаров на проведение досмотра (осмотра) должностным лицам Россельхознадзора, в случаях установления несоответствия подконтрольных товаров данным, указанным в предъявленных документах, а также по результатам применения авторизированной информационной системы (далее — АИС), позволяющей определять методом выборки подконтрольные товары, в отношении которых проводится досмотр </w:t>
      </w:r>
      <w:r>
        <w:rPr>
          <w:sz w:val="28"/>
          <w:szCs w:val="28"/>
        </w:rPr>
        <w:tab/>
      </w:r>
      <w:r>
        <w:rPr>
          <w:sz w:val="28"/>
          <w:szCs w:val="28"/>
        </w:rPr>
        <w:t xml:space="preserve">(осмотр), с использованием автоматизированной системы таможенного оформления и таможенного контроля в пограничных пунктах пропуска (далее — АС "ПП"); </w:t>
      </w:r>
    </w:p>
    <w:p>
      <w:pPr>
        <w:pStyle w:val="13"/>
        <w:numPr>
          <w:ilvl w:val="0"/>
          <w:numId w:val="7"/>
        </w:numPr>
        <w:spacing w:after="153"/>
        <w:ind w:left="0" w:right="54" w:firstLine="908"/>
        <w:rPr>
          <w:sz w:val="28"/>
          <w:szCs w:val="28"/>
        </w:rPr>
      </w:pPr>
      <w:r>
        <w:rPr>
          <w:sz w:val="28"/>
          <w:szCs w:val="28"/>
        </w:rPr>
        <w:t xml:space="preserve">принимать решение о запрете ввоза подконтрольных товаров; вносить сведения о проведении ветеринарного надзора в части проверки документов в АС "ПП"; информировать должностных лиц Россельхознадзора о выявленных нарушениях при ввозе подконтрольных товаров. </w:t>
      </w:r>
    </w:p>
    <w:p>
      <w:pPr>
        <w:spacing w:after="4"/>
        <w:ind w:left="568" w:right="54" w:firstLine="0"/>
        <w:rPr>
          <w:sz w:val="28"/>
          <w:szCs w:val="28"/>
        </w:rPr>
      </w:pPr>
      <w:r>
        <w:rPr>
          <w:b/>
          <w:sz w:val="28"/>
          <w:szCs w:val="28"/>
        </w:rPr>
        <w:t>Второй уровень</w:t>
      </w:r>
      <w:r>
        <w:rPr>
          <w:sz w:val="28"/>
          <w:szCs w:val="28"/>
        </w:rPr>
        <w:t xml:space="preserve"> — это региональные таможенные управления.  </w:t>
      </w:r>
    </w:p>
    <w:p>
      <w:pPr>
        <w:spacing w:after="4"/>
        <w:ind w:left="-11" w:right="54" w:firstLine="559"/>
        <w:rPr>
          <w:sz w:val="28"/>
          <w:szCs w:val="28"/>
        </w:rPr>
      </w:pPr>
      <w:r>
        <w:rPr>
          <w:sz w:val="28"/>
          <w:szCs w:val="28"/>
        </w:rPr>
        <w:t xml:space="preserve">Следует отметить, что в настоящее время действует Приказ Минэкономразвития РФ от 04.10.2004 г. N 270 "О Структуре таможенных органов Федеральной таможенной службы (региональных таможенных управлений и таможен)". </w:t>
      </w:r>
    </w:p>
    <w:p>
      <w:pPr>
        <w:spacing w:after="4"/>
        <w:ind w:left="-11" w:right="54" w:firstLine="559"/>
        <w:rPr>
          <w:sz w:val="28"/>
          <w:szCs w:val="28"/>
        </w:rPr>
      </w:pPr>
      <w:r>
        <w:rPr>
          <w:sz w:val="28"/>
          <w:szCs w:val="28"/>
        </w:rPr>
        <w:t xml:space="preserve">В соответствии с Приказом ФТС России от 04.09.2014 г. № 1700 "Об утверждении Общего положения о региональном таможенном управлении и Общего положения о таможне" региональное таможенное управление является таможенным органом, входящим в единую федеральную централизованную систему таможенных органов Российской Федерации и обеспечивающим реализацию задач и функций ФТС России в регионе деятельности РТУ. </w:t>
      </w:r>
    </w:p>
    <w:p>
      <w:pPr>
        <w:spacing w:after="4"/>
        <w:ind w:left="568" w:right="54" w:firstLine="0"/>
        <w:rPr>
          <w:sz w:val="28"/>
          <w:szCs w:val="28"/>
        </w:rPr>
      </w:pPr>
      <w:r>
        <w:rPr>
          <w:sz w:val="28"/>
          <w:szCs w:val="28"/>
        </w:rPr>
        <w:t xml:space="preserve">Регион деятельности РТУ определяет ФТС России. </w:t>
      </w:r>
    </w:p>
    <w:p>
      <w:pPr>
        <w:spacing w:after="0" w:line="240" w:lineRule="auto"/>
        <w:ind w:left="-11" w:right="57" w:firstLine="561"/>
        <w:rPr>
          <w:sz w:val="28"/>
          <w:szCs w:val="28"/>
        </w:rPr>
      </w:pPr>
      <w:r>
        <w:rPr>
          <w:sz w:val="28"/>
          <w:szCs w:val="28"/>
        </w:rPr>
        <w:t xml:space="preserve">РТУ осуществляет свою деятельность во взаимодействии с полномочным представителем Президента Российской Федерации в федеральном округе, территориальными органами других федеральных органов исполнительной власти, органами исполнительной власти субъектов Российской Федерации, органами местного самоуправления, юридическими и физическими лицами, общественными объединениями и иными организациями. </w:t>
      </w:r>
    </w:p>
    <w:p>
      <w:pPr>
        <w:spacing w:after="0" w:line="240" w:lineRule="auto"/>
        <w:ind w:left="-11" w:right="57" w:firstLine="561"/>
        <w:rPr>
          <w:sz w:val="28"/>
          <w:szCs w:val="28"/>
        </w:rPr>
      </w:pPr>
      <w:r>
        <w:rPr>
          <w:sz w:val="28"/>
          <w:szCs w:val="28"/>
        </w:rPr>
        <w:t xml:space="preserve">РТУ осуществляет руководство деятельностью таможен и таможенных постов, подчиненных РТУ, находящихся в регионе деятельности РТУ (далее — подчиненные таможенные органы), за исключением таможен, непосредственно подчиненных ФТС России, и является по отношению к ним вышестоящим таможенным органом. </w:t>
      </w:r>
    </w:p>
    <w:p>
      <w:pPr>
        <w:spacing w:after="0" w:line="240" w:lineRule="auto"/>
        <w:ind w:left="-11" w:right="57" w:firstLine="561"/>
        <w:rPr>
          <w:sz w:val="28"/>
          <w:szCs w:val="28"/>
        </w:rPr>
      </w:pPr>
      <w:r>
        <w:rPr>
          <w:b/>
          <w:i/>
          <w:sz w:val="28"/>
          <w:szCs w:val="28"/>
        </w:rPr>
        <w:t xml:space="preserve">Третий уровень — таможни. </w:t>
      </w:r>
      <w:r>
        <w:rPr>
          <w:sz w:val="28"/>
          <w:szCs w:val="28"/>
        </w:rPr>
        <w:t>То обстоятельство, что ФТС РФ решает производственные задачи системы и непосредственно через таможни, и через посредство РТУ, а РТУ — опять же непосредственно через таможни, означает, что уровни системы связаны сквозными функциями. Иными словами, третий уровень — таможня — претворяет в жизнь, реализует то, что РТУ (второй уровень) и ФТС РФ (первый уровень) организуют, контролируют, координируют, курируют. Вместе с тем</w:t>
      </w:r>
      <w:r>
        <w:rPr>
          <w:i/>
          <w:sz w:val="28"/>
          <w:szCs w:val="28"/>
        </w:rPr>
        <w:t xml:space="preserve"> таможни:</w:t>
      </w:r>
      <w:r>
        <w:rPr>
          <w:sz w:val="28"/>
          <w:szCs w:val="28"/>
        </w:rPr>
        <w:t xml:space="preserve"> </w:t>
      </w:r>
    </w:p>
    <w:p>
      <w:pPr>
        <w:numPr>
          <w:ilvl w:val="0"/>
          <w:numId w:val="8"/>
        </w:numPr>
        <w:spacing w:after="4"/>
        <w:ind w:left="361" w:right="54" w:firstLine="0"/>
        <w:rPr>
          <w:sz w:val="28"/>
          <w:szCs w:val="28"/>
        </w:rPr>
      </w:pPr>
      <w:r>
        <w:rPr>
          <w:sz w:val="28"/>
          <w:szCs w:val="28"/>
        </w:rPr>
        <w:t xml:space="preserve">ведут учет, идентификацию, инвентаризацию подконтрольны (связанных с экспортом-импортом) товаров и транспортных средств; проверяют достоверность и полноту, обеспечивают конфиденциальность и строго целевое использование полученных сведений обо всем, что касается этих предметов; </w:t>
      </w:r>
    </w:p>
    <w:p>
      <w:pPr>
        <w:numPr>
          <w:ilvl w:val="0"/>
          <w:numId w:val="8"/>
        </w:numPr>
        <w:spacing w:after="4"/>
        <w:ind w:right="54" w:hanging="360"/>
        <w:rPr>
          <w:sz w:val="28"/>
          <w:szCs w:val="28"/>
        </w:rPr>
      </w:pPr>
      <w:r>
        <w:rPr>
          <w:sz w:val="28"/>
          <w:szCs w:val="28"/>
        </w:rPr>
        <w:t xml:space="preserve">отслеживают их доставку в надлежащие пункты; </w:t>
      </w:r>
    </w:p>
    <w:p>
      <w:pPr>
        <w:numPr>
          <w:ilvl w:val="0"/>
          <w:numId w:val="8"/>
        </w:numPr>
        <w:spacing w:after="4"/>
        <w:ind w:right="54" w:hanging="360"/>
        <w:rPr>
          <w:sz w:val="28"/>
          <w:szCs w:val="28"/>
        </w:rPr>
      </w:pPr>
      <w:r>
        <w:rPr>
          <w:sz w:val="28"/>
          <w:szCs w:val="28"/>
        </w:rPr>
        <w:t xml:space="preserve">при необходимости обеспечивают таможенное сопровождение; </w:t>
      </w:r>
    </w:p>
    <w:p>
      <w:pPr>
        <w:numPr>
          <w:ilvl w:val="0"/>
          <w:numId w:val="8"/>
        </w:numPr>
        <w:spacing w:after="4"/>
        <w:ind w:right="54" w:hanging="360"/>
        <w:rPr>
          <w:sz w:val="28"/>
          <w:szCs w:val="28"/>
        </w:rPr>
      </w:pPr>
      <w:r>
        <w:rPr>
          <w:sz w:val="28"/>
          <w:szCs w:val="28"/>
        </w:rPr>
        <w:t xml:space="preserve">определяют продолжительность стоянки с учетом времени на таможенное оформление и проверочные процедуры, в том числе путем взятия проб и образцов, личного досмотра (в исключительных случаях), опроса и т. п.; </w:t>
      </w:r>
    </w:p>
    <w:p>
      <w:pPr>
        <w:numPr>
          <w:ilvl w:val="0"/>
          <w:numId w:val="8"/>
        </w:numPr>
        <w:spacing w:after="4"/>
        <w:ind w:right="54" w:hanging="360"/>
        <w:rPr>
          <w:sz w:val="28"/>
          <w:szCs w:val="28"/>
        </w:rPr>
      </w:pPr>
      <w:r>
        <w:rPr>
          <w:sz w:val="28"/>
          <w:szCs w:val="28"/>
        </w:rPr>
        <w:t xml:space="preserve">назначают место и время пересечения таможенной границы, дают согласие на изменение места и времени; принудительно останавливают наземный, возвращают воздушный и водный транспорт, покинувший подведомственную территорию без разрешения (за исключением иностранных судов и отечественных, оказавшихся за рубежом); </w:t>
      </w:r>
    </w:p>
    <w:p>
      <w:pPr>
        <w:numPr>
          <w:ilvl w:val="0"/>
          <w:numId w:val="8"/>
        </w:numPr>
        <w:spacing w:after="4"/>
        <w:ind w:right="54" w:hanging="360"/>
        <w:rPr>
          <w:sz w:val="28"/>
          <w:szCs w:val="28"/>
        </w:rPr>
      </w:pPr>
      <w:r>
        <w:rPr>
          <w:sz w:val="28"/>
          <w:szCs w:val="28"/>
        </w:rPr>
        <w:t xml:space="preserve">варьируют контрольные процедуры при авариях или действии непреодолимой силы; </w:t>
      </w:r>
    </w:p>
    <w:p>
      <w:pPr>
        <w:numPr>
          <w:ilvl w:val="0"/>
          <w:numId w:val="8"/>
        </w:numPr>
        <w:spacing w:after="4"/>
        <w:ind w:right="54" w:hanging="360"/>
        <w:rPr>
          <w:sz w:val="28"/>
          <w:szCs w:val="28"/>
        </w:rPr>
      </w:pPr>
      <w:r>
        <w:rPr>
          <w:sz w:val="28"/>
          <w:szCs w:val="28"/>
        </w:rPr>
        <w:t xml:space="preserve">взыскивают таможенные платежи, решают вопросы отсрочки и рассрочки выплат; </w:t>
      </w:r>
    </w:p>
    <w:p>
      <w:pPr>
        <w:numPr>
          <w:ilvl w:val="0"/>
          <w:numId w:val="8"/>
        </w:numPr>
        <w:spacing w:after="4"/>
        <w:ind w:right="54" w:hanging="360"/>
        <w:rPr>
          <w:sz w:val="28"/>
          <w:szCs w:val="28"/>
        </w:rPr>
      </w:pPr>
      <w:r>
        <w:rPr>
          <w:sz w:val="28"/>
          <w:szCs w:val="28"/>
        </w:rPr>
        <w:t xml:space="preserve">обращают в федеральную собственность конфискаты или распоряжаются ими другим узаконенным образом; </w:t>
      </w:r>
    </w:p>
    <w:p>
      <w:pPr>
        <w:numPr>
          <w:ilvl w:val="0"/>
          <w:numId w:val="8"/>
        </w:numPr>
        <w:spacing w:after="4"/>
        <w:ind w:right="54" w:hanging="360"/>
        <w:rPr>
          <w:sz w:val="28"/>
          <w:szCs w:val="28"/>
        </w:rPr>
      </w:pPr>
      <w:r>
        <w:rPr>
          <w:sz w:val="28"/>
          <w:szCs w:val="28"/>
        </w:rPr>
        <w:t xml:space="preserve">обращают к исполнению меры (штрафы и т. п.), принятые к нарушителям таможенных правил; </w:t>
      </w:r>
    </w:p>
    <w:p>
      <w:pPr>
        <w:numPr>
          <w:ilvl w:val="0"/>
          <w:numId w:val="8"/>
        </w:numPr>
        <w:spacing w:after="4"/>
        <w:ind w:right="54" w:hanging="360"/>
        <w:rPr>
          <w:sz w:val="28"/>
          <w:szCs w:val="28"/>
        </w:rPr>
      </w:pPr>
      <w:r>
        <w:rPr>
          <w:sz w:val="28"/>
          <w:szCs w:val="28"/>
        </w:rPr>
        <w:t xml:space="preserve">обеспечивают режим секретности на таможне, первичную профессиональную и боевую подготовку кадров, контроль за применением оружия и спецсредств; </w:t>
      </w:r>
    </w:p>
    <w:p>
      <w:pPr>
        <w:numPr>
          <w:ilvl w:val="0"/>
          <w:numId w:val="8"/>
        </w:numPr>
        <w:spacing w:after="4"/>
        <w:ind w:right="54" w:hanging="360"/>
        <w:rPr>
          <w:sz w:val="28"/>
          <w:szCs w:val="28"/>
        </w:rPr>
      </w:pPr>
      <w:r>
        <w:rPr>
          <w:sz w:val="28"/>
          <w:szCs w:val="28"/>
        </w:rPr>
        <w:t xml:space="preserve">издают (как и РТУ) обязательные для исполнения ненормативные правовые акты; </w:t>
      </w:r>
    </w:p>
    <w:p>
      <w:pPr>
        <w:numPr>
          <w:ilvl w:val="0"/>
          <w:numId w:val="8"/>
        </w:numPr>
        <w:spacing w:after="4"/>
        <w:ind w:right="54" w:hanging="360"/>
        <w:rPr>
          <w:sz w:val="28"/>
          <w:szCs w:val="28"/>
        </w:rPr>
      </w:pPr>
      <w:r>
        <w:rPr>
          <w:sz w:val="28"/>
          <w:szCs w:val="28"/>
        </w:rPr>
        <w:t xml:space="preserve">курируют таможенные посты по перечисленным здесь позициям и тем, по которым РТУ и ФТС курирует таможню. </w:t>
      </w:r>
    </w:p>
    <w:p>
      <w:pPr>
        <w:spacing w:after="4"/>
        <w:ind w:left="-11" w:right="54" w:firstLine="559"/>
        <w:rPr>
          <w:sz w:val="28"/>
          <w:szCs w:val="28"/>
        </w:rPr>
      </w:pPr>
      <w:r>
        <w:rPr>
          <w:sz w:val="28"/>
          <w:szCs w:val="28"/>
          <w:u w:val="single"/>
        </w:rPr>
        <w:t>Под таможней понимается</w:t>
      </w:r>
      <w:r>
        <w:rPr>
          <w:sz w:val="28"/>
          <w:szCs w:val="28"/>
        </w:rPr>
        <w:t xml:space="preserve"> федеральный орган исполнительной власти, входящий в единую централизованную систему таможенных органов РФ и обеспечивающий реализацию задач и функций ФТС в своем регионе деятельности в пределах законодательно определенной компетенции. Таможня является важнейшим звеном системы таможенных органов, руководит деятельностью подведомственных таможенных постов и контролирует эту деятельность. Компетенция таможни обусловлена ее видом и особенностями, территорией подведомственного таможне региона, объемом и масштабом ее деятельности, численностью аппарата и другими факторами. </w:t>
      </w:r>
    </w:p>
    <w:p>
      <w:pPr>
        <w:spacing w:after="4"/>
        <w:ind w:left="-11" w:right="54" w:firstLine="559"/>
        <w:rPr>
          <w:sz w:val="28"/>
          <w:szCs w:val="28"/>
        </w:rPr>
      </w:pPr>
      <w:r>
        <w:rPr>
          <w:b/>
          <w:bCs/>
          <w:sz w:val="28"/>
          <w:szCs w:val="28"/>
        </w:rPr>
        <w:t>Четвертый уровень. Таможенные посты</w:t>
      </w:r>
      <w:r>
        <w:rPr>
          <w:sz w:val="28"/>
          <w:szCs w:val="28"/>
        </w:rPr>
        <w:t xml:space="preserve"> — это первичные ячейки, наиболее разветвленная часть рассматриваемой системы. </w:t>
      </w:r>
    </w:p>
    <w:p>
      <w:pPr>
        <w:spacing w:after="4"/>
        <w:ind w:left="-11" w:right="54" w:firstLine="559"/>
        <w:rPr>
          <w:sz w:val="28"/>
          <w:szCs w:val="28"/>
        </w:rPr>
      </w:pPr>
      <w:r>
        <w:rPr>
          <w:sz w:val="28"/>
          <w:szCs w:val="28"/>
        </w:rPr>
        <w:t xml:space="preserve">Таможенные посты входят в единую систему таможенных органов РФ и осуществляют свою деятельность под общим руководством ФТС, руководством РТУ и непосредственным руководством таможни. Таможенные посты являются наиболее разветвленной низовой ступенькой системы таможенных органов, его первичным звеном, что, однако, совершенно не умаляет их роли в вопросах реализации стоящих перед таможенными органами задач. В основном компетенция таможенного поста аналогична компетенции таможни. </w:t>
      </w:r>
    </w:p>
    <w:p>
      <w:pPr>
        <w:spacing w:after="4"/>
        <w:ind w:left="-11" w:right="54" w:firstLine="559"/>
        <w:rPr>
          <w:sz w:val="28"/>
          <w:szCs w:val="28"/>
        </w:rPr>
      </w:pPr>
      <w:r>
        <w:rPr>
          <w:sz w:val="28"/>
          <w:szCs w:val="28"/>
        </w:rPr>
        <w:t xml:space="preserve">В соответствии с Приказом ФТС России от 04.09.2014 г. № 1701 "Об утверждении Общего положения о таможенном посте" </w:t>
      </w:r>
      <w:r>
        <w:rPr>
          <w:sz w:val="28"/>
          <w:szCs w:val="28"/>
          <w:u w:val="single"/>
        </w:rPr>
        <w:t xml:space="preserve">таможенный пост является </w:t>
      </w:r>
      <w:r>
        <w:rPr>
          <w:sz w:val="28"/>
          <w:szCs w:val="28"/>
        </w:rPr>
        <w:t xml:space="preserve">таможенным органом, входящим в единую федеральную централизованную систему таможенных органов Российской Федерации и обеспечивающим реализацию задач и функций ФТС России в регионе деятельности таможенного поста в пределах компетенции, определенной настоящим положением. </w:t>
      </w:r>
    </w:p>
    <w:p>
      <w:pPr>
        <w:spacing w:after="4"/>
        <w:ind w:left="-11" w:right="54" w:firstLine="559"/>
        <w:rPr>
          <w:sz w:val="28"/>
          <w:szCs w:val="28"/>
        </w:rPr>
      </w:pPr>
      <w:r>
        <w:rPr>
          <w:sz w:val="28"/>
          <w:szCs w:val="28"/>
        </w:rPr>
        <w:t xml:space="preserve">Регион деятельности таможенного поста определяет ФТС России. Регион деятельности таможенного поста входит в регион деятельности таможни. </w:t>
      </w:r>
    </w:p>
    <w:p>
      <w:pPr>
        <w:spacing w:after="4"/>
        <w:ind w:left="-11" w:right="54" w:firstLine="559"/>
        <w:rPr>
          <w:sz w:val="28"/>
          <w:szCs w:val="28"/>
        </w:rPr>
      </w:pPr>
      <w:r>
        <w:rPr>
          <w:sz w:val="28"/>
          <w:szCs w:val="28"/>
        </w:rPr>
        <w:t xml:space="preserve">Таможенный пост осуществляет следующие полномочия в установленной сфере деятельности: </w:t>
      </w:r>
    </w:p>
    <w:p>
      <w:pPr>
        <w:numPr>
          <w:ilvl w:val="0"/>
          <w:numId w:val="9"/>
        </w:numPr>
        <w:spacing w:after="4"/>
        <w:ind w:right="54" w:firstLine="559"/>
        <w:rPr>
          <w:sz w:val="28"/>
          <w:szCs w:val="28"/>
        </w:rPr>
      </w:pPr>
      <w:r>
        <w:rPr>
          <w:sz w:val="28"/>
          <w:szCs w:val="28"/>
        </w:rPr>
        <w:t xml:space="preserve">совершение таможенных операций, связанных с перемещением товаров через таможенную границу Таможенного союза, помещением под таможенную процедуру, и проведение таможенного контроля, в том числе с использованием системы управления рисками; </w:t>
      </w:r>
    </w:p>
    <w:p>
      <w:pPr>
        <w:numPr>
          <w:ilvl w:val="0"/>
          <w:numId w:val="9"/>
        </w:numPr>
        <w:spacing w:after="4"/>
        <w:ind w:right="54" w:firstLine="559"/>
        <w:rPr>
          <w:sz w:val="28"/>
          <w:szCs w:val="28"/>
        </w:rPr>
      </w:pPr>
      <w:r>
        <w:rPr>
          <w:sz w:val="28"/>
          <w:szCs w:val="28"/>
        </w:rPr>
        <w:t xml:space="preserve">принятие в пределах своей компетенции решений по классификации товаров по единой Товарной номенклатуре внешнеэкономической деятельности Таможенного союза (далее — ТН ВЭД ТС) и об их стране происхождения, проверку документов, подтверждающих страну происхождения товаров; </w:t>
      </w:r>
    </w:p>
    <w:p>
      <w:pPr>
        <w:numPr>
          <w:ilvl w:val="0"/>
          <w:numId w:val="9"/>
        </w:numPr>
        <w:spacing w:after="4"/>
        <w:ind w:left="-11" w:right="54" w:firstLine="0"/>
        <w:rPr>
          <w:sz w:val="28"/>
          <w:szCs w:val="28"/>
        </w:rPr>
      </w:pPr>
      <w:r>
        <w:rPr>
          <w:sz w:val="28"/>
          <w:szCs w:val="28"/>
        </w:rPr>
        <w:t xml:space="preserve">контроль правильности классификации товаров по ТН ВЭД ТС, а также страны происхождения товаров; </w:t>
      </w:r>
    </w:p>
    <w:p>
      <w:pPr>
        <w:numPr>
          <w:ilvl w:val="0"/>
          <w:numId w:val="9"/>
        </w:numPr>
        <w:spacing w:after="4"/>
        <w:ind w:right="54" w:firstLine="559"/>
        <w:rPr>
          <w:sz w:val="28"/>
          <w:szCs w:val="28"/>
        </w:rPr>
      </w:pPr>
      <w:r>
        <w:rPr>
          <w:sz w:val="28"/>
          <w:szCs w:val="28"/>
        </w:rPr>
        <w:t xml:space="preserve">контроль, принятие решения в отношении таможенной стоимости и определение таможенной стоимости перемещаемых товаров в соответствии с установленным порядком; </w:t>
      </w:r>
    </w:p>
    <w:p>
      <w:pPr>
        <w:numPr>
          <w:ilvl w:val="0"/>
          <w:numId w:val="9"/>
        </w:numPr>
        <w:spacing w:after="4"/>
        <w:ind w:right="54" w:firstLine="559"/>
        <w:rPr>
          <w:sz w:val="28"/>
          <w:szCs w:val="28"/>
        </w:rPr>
      </w:pPr>
      <w:r>
        <w:rPr>
          <w:sz w:val="28"/>
          <w:szCs w:val="28"/>
        </w:rPr>
        <w:t xml:space="preserve">обеспечение защиты прав интеллектуальной собственности на таможенной территории Таможенного союза в соответствии с установленным порядком; </w:t>
      </w:r>
    </w:p>
    <w:p>
      <w:pPr>
        <w:numPr>
          <w:ilvl w:val="0"/>
          <w:numId w:val="9"/>
        </w:numPr>
        <w:spacing w:after="4"/>
        <w:ind w:right="54" w:firstLine="559"/>
        <w:rPr>
          <w:sz w:val="28"/>
          <w:szCs w:val="28"/>
        </w:rPr>
      </w:pPr>
      <w:r>
        <w:rPr>
          <w:sz w:val="28"/>
          <w:szCs w:val="28"/>
        </w:rPr>
        <w:t>взимание таможенных пошлин, антидемпинговых, специальных и компенсационных пошлин, предварительных антидемпинговых, предварительных специальных и предварительных компенсационных пошлин, налогов и иных платежей, взимание которых возложено на таможенные органы, контроль правильности исчисления и своевременности уплаты указанных платежей;</w:t>
      </w:r>
    </w:p>
    <w:p>
      <w:pPr>
        <w:numPr>
          <w:ilvl w:val="0"/>
          <w:numId w:val="9"/>
        </w:numPr>
        <w:spacing w:after="4"/>
        <w:ind w:right="54" w:firstLine="559"/>
        <w:rPr>
          <w:sz w:val="28"/>
          <w:szCs w:val="28"/>
        </w:rPr>
      </w:pPr>
      <w:r>
        <w:rPr>
          <w:sz w:val="28"/>
          <w:szCs w:val="28"/>
        </w:rPr>
        <w:t xml:space="preserve"> принятие в пределах своей компетенции мер по взысканию таможенных и иных платежей; </w:t>
      </w:r>
    </w:p>
    <w:p>
      <w:pPr>
        <w:numPr>
          <w:ilvl w:val="0"/>
          <w:numId w:val="9"/>
        </w:numPr>
        <w:spacing w:after="4"/>
        <w:ind w:right="54" w:firstLine="559"/>
        <w:rPr>
          <w:sz w:val="28"/>
          <w:szCs w:val="28"/>
        </w:rPr>
      </w:pPr>
      <w:r>
        <w:rPr>
          <w:sz w:val="28"/>
          <w:szCs w:val="28"/>
        </w:rPr>
        <w:t xml:space="preserve">создание временных зон таможенного контроля в соответствии с законодательством Российской Федерации о таможенном деле, контроль за порядком создания и обозначения зон таможенного контроля; </w:t>
      </w:r>
    </w:p>
    <w:p>
      <w:pPr>
        <w:numPr>
          <w:ilvl w:val="0"/>
          <w:numId w:val="9"/>
        </w:numPr>
        <w:spacing w:after="4"/>
        <w:ind w:right="54" w:firstLine="559"/>
        <w:rPr>
          <w:sz w:val="28"/>
          <w:szCs w:val="28"/>
        </w:rPr>
      </w:pPr>
      <w:r>
        <w:rPr>
          <w:sz w:val="28"/>
          <w:szCs w:val="28"/>
        </w:rPr>
        <w:t xml:space="preserve">задержание в соответствии с таможенным законодательством Таможенного союза и законодательством Российской Федерации о таможенном деле товаров и документов на них, которые не являются предметами административных правонарушений или преступлений; </w:t>
      </w:r>
    </w:p>
    <w:p>
      <w:pPr>
        <w:numPr>
          <w:ilvl w:val="0"/>
          <w:numId w:val="9"/>
        </w:numPr>
        <w:spacing w:after="4"/>
        <w:ind w:right="54" w:firstLine="559"/>
        <w:rPr>
          <w:sz w:val="28"/>
          <w:szCs w:val="28"/>
        </w:rPr>
      </w:pPr>
      <w:r>
        <w:rPr>
          <w:sz w:val="28"/>
          <w:szCs w:val="28"/>
        </w:rPr>
        <w:t xml:space="preserve">продление срока временного вывоза и срока временного ввоза товаров в соответствии с установленным порядком; </w:t>
      </w:r>
    </w:p>
    <w:p>
      <w:pPr>
        <w:numPr>
          <w:ilvl w:val="0"/>
          <w:numId w:val="9"/>
        </w:numPr>
        <w:spacing w:after="4"/>
        <w:ind w:right="54" w:firstLine="559"/>
        <w:rPr>
          <w:sz w:val="28"/>
          <w:szCs w:val="28"/>
        </w:rPr>
      </w:pPr>
      <w:r>
        <w:rPr>
          <w:sz w:val="28"/>
          <w:szCs w:val="28"/>
        </w:rPr>
        <w:t xml:space="preserve">совершение в соответствии с таможенным законодательством Таможенного союза и законодательством Российской Федерации о таможенном деле таможенных операций и проведение таможенного контроля товаров, перемещаемых через границу особой экономической зоны или свободного склада, созданных в регионе деятельности таможенного поста в соответствии с таможенным законодательством Таможенного союза, законодательством Российской Федерации о таможенном деле, законодательством Российской Федерации об особых экономических зонах; </w:t>
      </w:r>
    </w:p>
    <w:p>
      <w:pPr>
        <w:numPr>
          <w:ilvl w:val="0"/>
          <w:numId w:val="9"/>
        </w:numPr>
        <w:spacing w:after="4"/>
        <w:ind w:right="54" w:firstLine="559"/>
        <w:rPr>
          <w:sz w:val="28"/>
          <w:szCs w:val="28"/>
        </w:rPr>
      </w:pPr>
      <w:r>
        <w:rPr>
          <w:sz w:val="28"/>
          <w:szCs w:val="28"/>
        </w:rPr>
        <w:t xml:space="preserve">контроль за условно выпущенными товарами, за соблюдением лицами установленных ограничений, требований и условий при условном выпуске товаров, за исключением условно выпущенных товаров, помещенных под таможенную процедуру выпуска для внутреннего потребления с предоставлением льгот по уплате таможенных платежей; </w:t>
      </w:r>
    </w:p>
    <w:p>
      <w:pPr>
        <w:numPr>
          <w:ilvl w:val="0"/>
          <w:numId w:val="9"/>
        </w:numPr>
        <w:spacing w:after="4"/>
        <w:ind w:right="54" w:firstLine="559"/>
        <w:rPr>
          <w:sz w:val="28"/>
          <w:szCs w:val="28"/>
        </w:rPr>
      </w:pPr>
      <w:r>
        <w:rPr>
          <w:sz w:val="28"/>
          <w:szCs w:val="28"/>
        </w:rPr>
        <w:t xml:space="preserve">контроль за оборудованием и обустройством территорий и помещений уполномоченных экономических операторов и взаимодействие с уполномоченными экономическими операторами при применении специальных упрощений в регионе деятельности таможенного поста согласно порядку, установленному таможенным законодательством Таможенного союза и законодательством Российской Федерации о таможенном деле; </w:t>
      </w:r>
    </w:p>
    <w:p>
      <w:pPr>
        <w:numPr>
          <w:ilvl w:val="0"/>
          <w:numId w:val="9"/>
        </w:numPr>
        <w:spacing w:after="4"/>
        <w:ind w:right="54" w:firstLine="559"/>
        <w:rPr>
          <w:sz w:val="28"/>
          <w:szCs w:val="28"/>
        </w:rPr>
      </w:pPr>
      <w:r>
        <w:rPr>
          <w:sz w:val="28"/>
          <w:szCs w:val="28"/>
        </w:rPr>
        <w:t xml:space="preserve">учет, контроль и подтверждение фактического вывоза (ввоза) товаров с (на) таможенной(ую) территории(ию) Таможенного союза; </w:t>
      </w:r>
    </w:p>
    <w:p>
      <w:pPr>
        <w:numPr>
          <w:ilvl w:val="0"/>
          <w:numId w:val="9"/>
        </w:numPr>
        <w:spacing w:after="4"/>
        <w:ind w:right="54" w:firstLine="559"/>
        <w:rPr>
          <w:sz w:val="28"/>
          <w:szCs w:val="28"/>
        </w:rPr>
      </w:pPr>
      <w:r>
        <w:rPr>
          <w:sz w:val="28"/>
          <w:szCs w:val="28"/>
        </w:rPr>
        <w:t xml:space="preserve">участие в пределах своей компетенции в выработке предложений о порядке применения форм таможенного контроля и мер по минимизации рисков; </w:t>
      </w:r>
    </w:p>
    <w:p>
      <w:pPr>
        <w:numPr>
          <w:ilvl w:val="0"/>
          <w:numId w:val="9"/>
        </w:numPr>
        <w:spacing w:after="4"/>
        <w:ind w:right="54" w:firstLine="559"/>
        <w:rPr>
          <w:sz w:val="28"/>
          <w:szCs w:val="28"/>
        </w:rPr>
      </w:pPr>
      <w:r>
        <w:rPr>
          <w:sz w:val="28"/>
          <w:szCs w:val="28"/>
        </w:rPr>
        <w:t xml:space="preserve">обеспечение проведения следующих форм таможенного контроля, в том числе с применением системы управления рисками: </w:t>
      </w:r>
    </w:p>
    <w:p>
      <w:pPr>
        <w:numPr>
          <w:ilvl w:val="0"/>
          <w:numId w:val="10"/>
        </w:numPr>
        <w:spacing w:after="4"/>
        <w:ind w:right="54" w:firstLine="559"/>
        <w:rPr>
          <w:sz w:val="28"/>
          <w:szCs w:val="28"/>
        </w:rPr>
      </w:pPr>
      <w:r>
        <w:rPr>
          <w:sz w:val="28"/>
          <w:szCs w:val="28"/>
        </w:rPr>
        <w:t xml:space="preserve">проверки документов и сведений; </w:t>
      </w:r>
    </w:p>
    <w:p>
      <w:pPr>
        <w:numPr>
          <w:ilvl w:val="0"/>
          <w:numId w:val="10"/>
        </w:numPr>
        <w:spacing w:after="4"/>
        <w:ind w:right="54" w:firstLine="559"/>
        <w:rPr>
          <w:sz w:val="28"/>
          <w:szCs w:val="28"/>
        </w:rPr>
      </w:pPr>
      <w:r>
        <w:rPr>
          <w:sz w:val="28"/>
          <w:szCs w:val="28"/>
        </w:rPr>
        <w:t xml:space="preserve">устного опроса; </w:t>
      </w:r>
    </w:p>
    <w:p>
      <w:pPr>
        <w:numPr>
          <w:ilvl w:val="0"/>
          <w:numId w:val="10"/>
        </w:numPr>
        <w:spacing w:after="4"/>
        <w:ind w:right="54" w:firstLine="559"/>
        <w:rPr>
          <w:sz w:val="28"/>
          <w:szCs w:val="28"/>
        </w:rPr>
      </w:pPr>
      <w:r>
        <w:rPr>
          <w:sz w:val="28"/>
          <w:szCs w:val="28"/>
        </w:rPr>
        <w:t xml:space="preserve">получения объяснений; </w:t>
      </w:r>
    </w:p>
    <w:p>
      <w:pPr>
        <w:numPr>
          <w:ilvl w:val="0"/>
          <w:numId w:val="10"/>
        </w:numPr>
        <w:spacing w:after="4"/>
        <w:ind w:right="54" w:firstLine="559"/>
        <w:rPr>
          <w:sz w:val="28"/>
          <w:szCs w:val="28"/>
        </w:rPr>
      </w:pPr>
      <w:r>
        <w:rPr>
          <w:sz w:val="28"/>
          <w:szCs w:val="28"/>
        </w:rPr>
        <w:t xml:space="preserve">таможенного наблюдения; </w:t>
      </w:r>
    </w:p>
    <w:p>
      <w:pPr>
        <w:numPr>
          <w:ilvl w:val="0"/>
          <w:numId w:val="10"/>
        </w:numPr>
        <w:spacing w:after="4"/>
        <w:ind w:right="54" w:firstLine="559"/>
        <w:rPr>
          <w:sz w:val="28"/>
          <w:szCs w:val="28"/>
        </w:rPr>
      </w:pPr>
      <w:r>
        <w:rPr>
          <w:sz w:val="28"/>
          <w:szCs w:val="28"/>
        </w:rPr>
        <w:t xml:space="preserve">таможенного осмотра; </w:t>
      </w:r>
    </w:p>
    <w:p>
      <w:pPr>
        <w:numPr>
          <w:ilvl w:val="0"/>
          <w:numId w:val="10"/>
        </w:numPr>
        <w:spacing w:after="4"/>
        <w:ind w:right="54" w:firstLine="559"/>
        <w:rPr>
          <w:sz w:val="28"/>
          <w:szCs w:val="28"/>
        </w:rPr>
      </w:pPr>
      <w:r>
        <w:rPr>
          <w:sz w:val="28"/>
          <w:szCs w:val="28"/>
        </w:rPr>
        <w:t xml:space="preserve">таможенного досмотра; </w:t>
      </w:r>
    </w:p>
    <w:p>
      <w:pPr>
        <w:numPr>
          <w:ilvl w:val="0"/>
          <w:numId w:val="10"/>
        </w:numPr>
        <w:spacing w:after="4"/>
        <w:ind w:right="54" w:firstLine="559"/>
        <w:rPr>
          <w:sz w:val="28"/>
          <w:szCs w:val="28"/>
        </w:rPr>
      </w:pPr>
      <w:r>
        <w:rPr>
          <w:sz w:val="28"/>
          <w:szCs w:val="28"/>
        </w:rPr>
        <w:t xml:space="preserve">личного таможенного досмотра; </w:t>
      </w:r>
    </w:p>
    <w:p>
      <w:pPr>
        <w:numPr>
          <w:ilvl w:val="0"/>
          <w:numId w:val="10"/>
        </w:numPr>
        <w:spacing w:after="4"/>
        <w:ind w:right="54" w:firstLine="559"/>
        <w:rPr>
          <w:sz w:val="28"/>
          <w:szCs w:val="28"/>
        </w:rPr>
      </w:pPr>
      <w:r>
        <w:rPr>
          <w:sz w:val="28"/>
          <w:szCs w:val="28"/>
        </w:rPr>
        <w:t xml:space="preserve">проверки маркировки товаров специальными марками, наличия на них идентификационных знаков; </w:t>
      </w:r>
    </w:p>
    <w:p>
      <w:pPr>
        <w:numPr>
          <w:ilvl w:val="0"/>
          <w:numId w:val="10"/>
        </w:numPr>
        <w:spacing w:after="4"/>
        <w:ind w:right="54" w:firstLine="559"/>
        <w:rPr>
          <w:sz w:val="28"/>
          <w:szCs w:val="28"/>
        </w:rPr>
      </w:pPr>
      <w:r>
        <w:rPr>
          <w:sz w:val="28"/>
          <w:szCs w:val="28"/>
        </w:rPr>
        <w:t xml:space="preserve">таможенного осмотра помещений и территорий; </w:t>
      </w:r>
    </w:p>
    <w:p>
      <w:pPr>
        <w:numPr>
          <w:ilvl w:val="0"/>
          <w:numId w:val="10"/>
        </w:numPr>
        <w:spacing w:after="4"/>
        <w:ind w:right="54" w:firstLine="559"/>
        <w:rPr>
          <w:sz w:val="28"/>
          <w:szCs w:val="28"/>
        </w:rPr>
      </w:pPr>
      <w:r>
        <w:rPr>
          <w:sz w:val="28"/>
          <w:szCs w:val="28"/>
        </w:rPr>
        <w:t xml:space="preserve">учета товаров, находящихся под таможенным контролем; </w:t>
      </w:r>
    </w:p>
    <w:p>
      <w:pPr>
        <w:numPr>
          <w:ilvl w:val="0"/>
          <w:numId w:val="10"/>
        </w:numPr>
        <w:spacing w:after="4"/>
        <w:ind w:right="54" w:firstLine="559"/>
        <w:rPr>
          <w:sz w:val="28"/>
          <w:szCs w:val="28"/>
        </w:rPr>
      </w:pPr>
      <w:r>
        <w:rPr>
          <w:sz w:val="28"/>
          <w:szCs w:val="28"/>
        </w:rPr>
        <w:t xml:space="preserve">проверки системы учета товаров и отчетности; </w:t>
      </w:r>
    </w:p>
    <w:p>
      <w:pPr>
        <w:numPr>
          <w:ilvl w:val="0"/>
          <w:numId w:val="11"/>
        </w:numPr>
        <w:spacing w:after="4"/>
        <w:ind w:right="54" w:firstLine="559"/>
        <w:rPr>
          <w:sz w:val="28"/>
          <w:szCs w:val="28"/>
        </w:rPr>
      </w:pPr>
      <w:r>
        <w:rPr>
          <w:sz w:val="28"/>
          <w:szCs w:val="28"/>
        </w:rPr>
        <w:t xml:space="preserve">контроль за достоверностью сведений, представляемых для таможенных целей, в целях валютного контроля и контроля за исполнением внешнеторговых бартерных сделок; </w:t>
      </w:r>
    </w:p>
    <w:p>
      <w:pPr>
        <w:numPr>
          <w:ilvl w:val="0"/>
          <w:numId w:val="11"/>
        </w:numPr>
        <w:spacing w:after="4"/>
        <w:ind w:right="54" w:firstLine="559"/>
        <w:rPr>
          <w:sz w:val="28"/>
          <w:szCs w:val="28"/>
        </w:rPr>
      </w:pPr>
      <w:r>
        <w:rPr>
          <w:sz w:val="28"/>
          <w:szCs w:val="28"/>
        </w:rPr>
        <w:t xml:space="preserve">контроль за товарами и транспортными средствами, перевозимыми в соответствии с таможенной процедурой таможенного транзита и др. </w:t>
      </w:r>
    </w:p>
    <w:p>
      <w:pPr>
        <w:numPr>
          <w:ilvl w:val="0"/>
          <w:numId w:val="11"/>
        </w:numPr>
        <w:spacing w:after="4"/>
        <w:ind w:right="54" w:firstLine="559"/>
        <w:rPr>
          <w:sz w:val="28"/>
          <w:szCs w:val="28"/>
        </w:rPr>
      </w:pPr>
      <w:r>
        <w:rPr>
          <w:sz w:val="28"/>
          <w:szCs w:val="28"/>
        </w:rPr>
        <w:t xml:space="preserve">контроль за функционированием складов временного хранения, таможенных складов, свободных складов и магазинов беспошлинной торговли, расположенных в регионе деятельности таможенного поста; </w:t>
      </w:r>
    </w:p>
    <w:p>
      <w:pPr>
        <w:numPr>
          <w:ilvl w:val="0"/>
          <w:numId w:val="11"/>
        </w:numPr>
        <w:spacing w:after="4"/>
        <w:ind w:right="54" w:firstLine="559"/>
        <w:rPr>
          <w:sz w:val="28"/>
          <w:szCs w:val="28"/>
        </w:rPr>
      </w:pPr>
      <w:r>
        <w:rPr>
          <w:sz w:val="28"/>
          <w:szCs w:val="28"/>
        </w:rPr>
        <w:t xml:space="preserve">обеспечение в пределах своей компетенции соблюдения, единообразного применения и исполнения таможенного законодательства Таможенного союза, законодательства Российской Федерации о таможенном деле и иного законодательства Российской Федерации при осуществлении таможенных операций; </w:t>
      </w:r>
    </w:p>
    <w:p>
      <w:pPr>
        <w:numPr>
          <w:ilvl w:val="0"/>
          <w:numId w:val="11"/>
        </w:numPr>
        <w:spacing w:after="4"/>
        <w:ind w:right="54" w:firstLine="559"/>
        <w:rPr>
          <w:sz w:val="28"/>
          <w:szCs w:val="28"/>
        </w:rPr>
      </w:pPr>
      <w:r>
        <w:rPr>
          <w:sz w:val="28"/>
          <w:szCs w:val="28"/>
        </w:rPr>
        <w:t xml:space="preserve">обеспечение доступности информации о правилах перемещения товаров физическими лицами, в том числе путем оборудования информационных стендов в местах осуществления таможенных операций в отношении товаров, перемещаемых физическими лицами; </w:t>
      </w:r>
    </w:p>
    <w:p>
      <w:pPr>
        <w:numPr>
          <w:ilvl w:val="0"/>
          <w:numId w:val="11"/>
        </w:numPr>
        <w:spacing w:after="4"/>
        <w:ind w:right="54" w:firstLine="559"/>
        <w:rPr>
          <w:sz w:val="28"/>
          <w:szCs w:val="28"/>
        </w:rPr>
      </w:pPr>
      <w:r>
        <w:rPr>
          <w:sz w:val="28"/>
          <w:szCs w:val="28"/>
        </w:rPr>
        <w:t xml:space="preserve">систематизированный учет поступающих на таможенный пост законодательных и иных нормативных правовых актов, а также правовых актов ненормативного характера, включая издаваемые таможенным постом, поддержание их в контрольном состоянии; </w:t>
      </w:r>
    </w:p>
    <w:p>
      <w:pPr>
        <w:numPr>
          <w:ilvl w:val="0"/>
          <w:numId w:val="11"/>
        </w:numPr>
        <w:spacing w:after="4"/>
        <w:ind w:right="54" w:firstLine="559"/>
        <w:rPr>
          <w:sz w:val="28"/>
          <w:szCs w:val="28"/>
        </w:rPr>
      </w:pPr>
      <w:r>
        <w:rPr>
          <w:sz w:val="28"/>
          <w:szCs w:val="28"/>
        </w:rPr>
        <w:t xml:space="preserve">участие в пределах своей компетенции в реализации программ развития таможенного дела в Российской Федерации; </w:t>
      </w:r>
    </w:p>
    <w:p>
      <w:pPr>
        <w:numPr>
          <w:ilvl w:val="0"/>
          <w:numId w:val="11"/>
        </w:numPr>
        <w:spacing w:after="4"/>
        <w:ind w:right="54" w:firstLine="559"/>
        <w:rPr>
          <w:sz w:val="28"/>
          <w:szCs w:val="28"/>
        </w:rPr>
      </w:pPr>
      <w:r>
        <w:rPr>
          <w:sz w:val="28"/>
          <w:szCs w:val="28"/>
        </w:rPr>
        <w:t xml:space="preserve">участие в реализации системы мер, направленных на пресечение незаконного оборота через таможенную границу Таможенного союза наркотических средств, оружия, культурных ценностей, радиоактивных веществ, видов животных и растений, находящихся под угрозой исчезновения, их частей и дериватов, объектов интеллектуальной собственности, других товаров; </w:t>
      </w:r>
    </w:p>
    <w:p>
      <w:pPr>
        <w:numPr>
          <w:ilvl w:val="0"/>
          <w:numId w:val="11"/>
        </w:numPr>
        <w:spacing w:after="4"/>
        <w:ind w:right="54" w:firstLine="559"/>
        <w:rPr>
          <w:sz w:val="28"/>
          <w:szCs w:val="28"/>
        </w:rPr>
      </w:pPr>
      <w:r>
        <w:rPr>
          <w:sz w:val="28"/>
          <w:szCs w:val="28"/>
        </w:rPr>
        <w:t xml:space="preserve">оперативно-розыскную деятельность в соответствии с законодательством Российской Федерации в пределах своей компетенции; </w:t>
      </w:r>
    </w:p>
    <w:p>
      <w:pPr>
        <w:numPr>
          <w:ilvl w:val="0"/>
          <w:numId w:val="11"/>
        </w:numPr>
        <w:spacing w:after="4"/>
        <w:ind w:right="54" w:firstLine="559"/>
        <w:rPr>
          <w:sz w:val="28"/>
          <w:szCs w:val="28"/>
        </w:rPr>
      </w:pPr>
      <w:r>
        <w:rPr>
          <w:sz w:val="28"/>
          <w:szCs w:val="28"/>
        </w:rPr>
        <w:t xml:space="preserve">обращение к исполнению постановлений таможенного поста о наложении взысканий за административные правонарушения, совершенные физическими лицами, самостоятельно либо через органы и организации, уполномоченные на то законодательством Российской Федерации; </w:t>
      </w:r>
    </w:p>
    <w:p>
      <w:pPr>
        <w:numPr>
          <w:ilvl w:val="0"/>
          <w:numId w:val="11"/>
        </w:numPr>
        <w:spacing w:after="4"/>
        <w:ind w:right="54" w:firstLine="559"/>
        <w:rPr>
          <w:sz w:val="28"/>
          <w:szCs w:val="28"/>
        </w:rPr>
      </w:pPr>
      <w:r>
        <w:rPr>
          <w:sz w:val="28"/>
          <w:szCs w:val="28"/>
        </w:rPr>
        <w:t xml:space="preserve">выявление, предупреждение и пресечение административных правонарушений и преступлений в соответствии с законодательством Российской Федерации, оказание содействия в соответствии с законодательством Российской Федерации в борьбе с терроризмом и в противодействии коррупции; </w:t>
      </w:r>
    </w:p>
    <w:p>
      <w:pPr>
        <w:numPr>
          <w:ilvl w:val="0"/>
          <w:numId w:val="11"/>
        </w:numPr>
        <w:spacing w:after="4"/>
        <w:ind w:right="54" w:firstLine="559"/>
        <w:rPr>
          <w:sz w:val="28"/>
          <w:szCs w:val="28"/>
        </w:rPr>
      </w:pPr>
      <w:r>
        <w:rPr>
          <w:sz w:val="28"/>
          <w:szCs w:val="28"/>
        </w:rPr>
        <w:t xml:space="preserve">возбуждение дел об административных правонарушениях, проведение административного расследования; рассмотрение дел об административных правонарушениях, совершенных физическими лицами; обеспечение своевременного направления в таможню поступивших жалоб на постановления по делам об административных правонарушениях вместе с материалами дела; </w:t>
      </w:r>
    </w:p>
    <w:p>
      <w:pPr>
        <w:numPr>
          <w:ilvl w:val="0"/>
          <w:numId w:val="11"/>
        </w:numPr>
        <w:spacing w:after="4"/>
        <w:ind w:right="54" w:firstLine="559"/>
        <w:rPr>
          <w:sz w:val="28"/>
          <w:szCs w:val="28"/>
        </w:rPr>
      </w:pPr>
      <w:r>
        <w:rPr>
          <w:sz w:val="28"/>
          <w:szCs w:val="28"/>
        </w:rPr>
        <w:t xml:space="preserve">участие в реализации системы мер по профилактике преступлений и административных правонарушений, отнесенных законодательством Российской Федерации к компетенции таможенных органов; </w:t>
      </w:r>
    </w:p>
    <w:p>
      <w:pPr>
        <w:numPr>
          <w:ilvl w:val="0"/>
          <w:numId w:val="11"/>
        </w:numPr>
        <w:spacing w:after="4"/>
        <w:ind w:right="54" w:firstLine="559"/>
        <w:rPr>
          <w:sz w:val="28"/>
          <w:szCs w:val="28"/>
        </w:rPr>
      </w:pPr>
      <w:r>
        <w:rPr>
          <w:sz w:val="28"/>
          <w:szCs w:val="28"/>
        </w:rPr>
        <w:t xml:space="preserve">производство предварительного расследования в форме дознания и неотложных следственных действий по уголовным делам о преступлениях, отнесенных уголовно-процессуальным законодательством Российской Федерации к компетенции таможенных органов; </w:t>
      </w:r>
    </w:p>
    <w:p>
      <w:pPr>
        <w:numPr>
          <w:ilvl w:val="0"/>
          <w:numId w:val="11"/>
        </w:numPr>
        <w:spacing w:after="4"/>
        <w:ind w:right="54" w:firstLine="559"/>
        <w:rPr>
          <w:sz w:val="28"/>
          <w:szCs w:val="28"/>
        </w:rPr>
      </w:pPr>
      <w:r>
        <w:rPr>
          <w:sz w:val="28"/>
          <w:szCs w:val="28"/>
        </w:rPr>
        <w:t xml:space="preserve">взаимодействие с другими правоохранительными и контролирующими органами Российской Федерации по вопросам выявления, предупреждения, пресечения и расследования административных правонарушений; </w:t>
      </w:r>
    </w:p>
    <w:p>
      <w:pPr>
        <w:numPr>
          <w:ilvl w:val="0"/>
          <w:numId w:val="11"/>
        </w:numPr>
        <w:spacing w:after="4"/>
        <w:ind w:right="54" w:firstLine="559"/>
        <w:rPr>
          <w:sz w:val="28"/>
          <w:szCs w:val="28"/>
        </w:rPr>
      </w:pPr>
      <w:r>
        <w:rPr>
          <w:sz w:val="28"/>
          <w:szCs w:val="28"/>
        </w:rPr>
        <w:t xml:space="preserve">обеспечение соблюдения законности в своей деятельности при принятии решений и совершении действий в области таможенного дела, а также при привлечении лиц к административной ответственности; </w:t>
      </w:r>
    </w:p>
    <w:p>
      <w:pPr>
        <w:numPr>
          <w:ilvl w:val="0"/>
          <w:numId w:val="11"/>
        </w:numPr>
        <w:spacing w:after="4"/>
        <w:ind w:right="54" w:firstLine="559"/>
        <w:rPr>
          <w:sz w:val="28"/>
          <w:szCs w:val="28"/>
        </w:rPr>
      </w:pPr>
      <w:r>
        <w:rPr>
          <w:sz w:val="28"/>
          <w:szCs w:val="28"/>
        </w:rPr>
        <w:t xml:space="preserve">рассмотрение жалоб юридических и физических лиц в упрощенном порядке и актов прокурорского реагирования на решения, действия (бездействие) должностных лиц таможенного поста, принятые и совершенные в области таможенного дела; </w:t>
      </w:r>
    </w:p>
    <w:p>
      <w:pPr>
        <w:numPr>
          <w:ilvl w:val="0"/>
          <w:numId w:val="11"/>
        </w:numPr>
        <w:spacing w:after="4"/>
        <w:ind w:right="54" w:firstLine="559"/>
        <w:rPr>
          <w:sz w:val="28"/>
          <w:szCs w:val="28"/>
        </w:rPr>
      </w:pPr>
      <w:r>
        <w:rPr>
          <w:sz w:val="28"/>
          <w:szCs w:val="28"/>
        </w:rPr>
        <w:t xml:space="preserve">проведение ведомственного контроля решений, действий (бездействия), принятых (совершенных) таможенным постом, должностными лицами таможенного поста (за исключением начальника таможенного поста); </w:t>
      </w:r>
    </w:p>
    <w:p>
      <w:pPr>
        <w:numPr>
          <w:ilvl w:val="0"/>
          <w:numId w:val="11"/>
        </w:numPr>
        <w:spacing w:after="4"/>
        <w:ind w:right="54" w:firstLine="559"/>
        <w:rPr>
          <w:sz w:val="28"/>
          <w:szCs w:val="28"/>
        </w:rPr>
      </w:pPr>
      <w:r>
        <w:rPr>
          <w:sz w:val="28"/>
          <w:szCs w:val="28"/>
        </w:rPr>
        <w:t xml:space="preserve">выявление причин и условий, способствующих нарушению прав, свобод и законных интересов юридических и физических лиц, принятие мер по их устранению; </w:t>
      </w:r>
    </w:p>
    <w:p>
      <w:pPr>
        <w:numPr>
          <w:ilvl w:val="0"/>
          <w:numId w:val="11"/>
        </w:numPr>
        <w:spacing w:after="4"/>
        <w:ind w:right="54" w:firstLine="559"/>
        <w:rPr>
          <w:sz w:val="28"/>
          <w:szCs w:val="28"/>
        </w:rPr>
      </w:pPr>
      <w:r>
        <w:rPr>
          <w:sz w:val="28"/>
          <w:szCs w:val="28"/>
        </w:rPr>
        <w:t xml:space="preserve">организацию приема граждан, обеспечение объективного, всестороннего и своевременного рассмотрения обращений граждан и юридических лиц; </w:t>
      </w:r>
    </w:p>
    <w:p>
      <w:pPr>
        <w:numPr>
          <w:ilvl w:val="0"/>
          <w:numId w:val="11"/>
        </w:numPr>
        <w:spacing w:after="4"/>
        <w:ind w:right="54" w:firstLine="559"/>
        <w:rPr>
          <w:sz w:val="28"/>
          <w:szCs w:val="28"/>
        </w:rPr>
      </w:pPr>
      <w:r>
        <w:rPr>
          <w:sz w:val="28"/>
          <w:szCs w:val="28"/>
        </w:rPr>
        <w:t xml:space="preserve">сбор и обработку сведений о перемещении товаров через таможенную границу Таможенного союза; </w:t>
      </w:r>
    </w:p>
    <w:p>
      <w:pPr>
        <w:numPr>
          <w:ilvl w:val="0"/>
          <w:numId w:val="11"/>
        </w:numPr>
        <w:spacing w:after="4"/>
        <w:ind w:right="54" w:firstLine="559"/>
        <w:rPr>
          <w:sz w:val="28"/>
          <w:szCs w:val="28"/>
        </w:rPr>
      </w:pPr>
      <w:r>
        <w:rPr>
          <w:sz w:val="28"/>
          <w:szCs w:val="28"/>
        </w:rPr>
        <w:t xml:space="preserve">участие в пределах своей компетенции в реализации мероприятий по обеспечению функционирования Единой автоматизированной информационной системы таможенных органов и ведомственной интегрированной телекоммуникационной сети таможенных органов; </w:t>
      </w:r>
    </w:p>
    <w:p>
      <w:pPr>
        <w:numPr>
          <w:ilvl w:val="0"/>
          <w:numId w:val="11"/>
        </w:numPr>
        <w:spacing w:after="4"/>
        <w:ind w:right="54" w:firstLine="559"/>
        <w:rPr>
          <w:sz w:val="28"/>
          <w:szCs w:val="28"/>
        </w:rPr>
      </w:pPr>
      <w:r>
        <w:rPr>
          <w:sz w:val="28"/>
          <w:szCs w:val="28"/>
        </w:rPr>
        <w:t xml:space="preserve">обеспечение в установленном порядке информационной безопасности и применение технических средств таможенного контроля, технических средств охраны таможенных органов, средств связи и телекоммуникаций, средств защиты информации; </w:t>
      </w:r>
    </w:p>
    <w:p>
      <w:pPr>
        <w:numPr>
          <w:ilvl w:val="0"/>
          <w:numId w:val="11"/>
        </w:numPr>
        <w:spacing w:after="4"/>
        <w:ind w:right="54" w:firstLine="559"/>
        <w:rPr>
          <w:sz w:val="28"/>
          <w:szCs w:val="28"/>
        </w:rPr>
      </w:pPr>
      <w:r>
        <w:rPr>
          <w:sz w:val="28"/>
          <w:szCs w:val="28"/>
        </w:rPr>
        <w:t xml:space="preserve">контроль использования должностными лицами таможенного поста предоставляемой информации исключительно в таможенных целях, а также ее конфиденциальности; </w:t>
      </w:r>
    </w:p>
    <w:p>
      <w:pPr>
        <w:numPr>
          <w:ilvl w:val="0"/>
          <w:numId w:val="11"/>
        </w:numPr>
        <w:spacing w:after="4"/>
        <w:ind w:right="54" w:firstLine="559"/>
        <w:rPr>
          <w:sz w:val="28"/>
          <w:szCs w:val="28"/>
        </w:rPr>
      </w:pPr>
      <w:r>
        <w:rPr>
          <w:sz w:val="28"/>
          <w:szCs w:val="28"/>
        </w:rPr>
        <w:t xml:space="preserve">участие в осуществлении мероприятий, обеспечивающих собственную безопасность таможенного поста; </w:t>
      </w:r>
    </w:p>
    <w:p>
      <w:pPr>
        <w:numPr>
          <w:ilvl w:val="0"/>
          <w:numId w:val="11"/>
        </w:numPr>
        <w:spacing w:after="4"/>
        <w:ind w:right="54" w:firstLine="559"/>
        <w:rPr>
          <w:sz w:val="28"/>
          <w:szCs w:val="28"/>
        </w:rPr>
      </w:pPr>
      <w:r>
        <w:rPr>
          <w:sz w:val="28"/>
          <w:szCs w:val="28"/>
        </w:rPr>
        <w:t xml:space="preserve">контроль за соблюдением режима зоны таможенного контроля, обеспечение охраны объектов таможенной инфраструктуры, закрепленных за таможенным постом; </w:t>
      </w:r>
    </w:p>
    <w:p>
      <w:pPr>
        <w:numPr>
          <w:ilvl w:val="0"/>
          <w:numId w:val="11"/>
        </w:numPr>
        <w:spacing w:after="4"/>
        <w:ind w:right="54" w:firstLine="559"/>
        <w:rPr>
          <w:sz w:val="28"/>
          <w:szCs w:val="28"/>
        </w:rPr>
      </w:pPr>
      <w:r>
        <w:rPr>
          <w:sz w:val="28"/>
          <w:szCs w:val="28"/>
        </w:rPr>
        <w:t xml:space="preserve">обеспечение в установленном порядке соблюдения мер таможенно-тарифного регулирования, запретов и ограничений в отношении товаров, перемещаемых через таможенную границу Таможенного союза; </w:t>
      </w:r>
    </w:p>
    <w:p>
      <w:pPr>
        <w:numPr>
          <w:ilvl w:val="0"/>
          <w:numId w:val="11"/>
        </w:numPr>
        <w:spacing w:after="4"/>
        <w:ind w:right="54" w:firstLine="559"/>
        <w:rPr>
          <w:sz w:val="28"/>
          <w:szCs w:val="28"/>
        </w:rPr>
      </w:pPr>
      <w:r>
        <w:rPr>
          <w:sz w:val="28"/>
          <w:szCs w:val="28"/>
        </w:rPr>
        <w:t xml:space="preserve">обеспечение в пределах своей компетенции соблюдения прав и законных интересов лиц в области таможенного регулирования и создание условий для ускорения товарооборота через таможенную границу Таможенного союза; </w:t>
      </w:r>
    </w:p>
    <w:p>
      <w:pPr>
        <w:numPr>
          <w:ilvl w:val="0"/>
          <w:numId w:val="11"/>
        </w:numPr>
        <w:spacing w:after="4"/>
        <w:ind w:right="54" w:firstLine="559"/>
        <w:rPr>
          <w:sz w:val="28"/>
          <w:szCs w:val="28"/>
        </w:rPr>
      </w:pPr>
      <w:r>
        <w:rPr>
          <w:sz w:val="28"/>
          <w:szCs w:val="28"/>
        </w:rPr>
        <w:t xml:space="preserve">обеспечение в пределах своей компетенции мер по защите национальной безопасности государств — членов Таможенного союза, жизни и здоровья человека, животного и растительного мира, окружающей среды, а также в соответствии с международным договором государств — членов Таможенного союза мер по противодействию легализации (отмыванию) доходов, полученных преступным путем, и финансированию терроризма при осуществлении контроля за перемещением через таможенную границу Таможенного союза валюты государств — членов Таможенного союза, ценных бумаг и (или) валютных ценностей, дорожных чеков; </w:t>
      </w:r>
    </w:p>
    <w:p>
      <w:pPr>
        <w:numPr>
          <w:ilvl w:val="0"/>
          <w:numId w:val="11"/>
        </w:numPr>
        <w:spacing w:after="4"/>
        <w:ind w:right="54" w:firstLine="559"/>
        <w:rPr>
          <w:sz w:val="28"/>
          <w:szCs w:val="28"/>
        </w:rPr>
      </w:pPr>
      <w:r>
        <w:rPr>
          <w:sz w:val="28"/>
          <w:szCs w:val="28"/>
        </w:rPr>
        <w:t xml:space="preserve">транспортный контроль, а также санитарно-карантинный, карантинный фитосанитарный контроль и государственный ветеринарный надзор в части проведения проверки документов в специально оборудованных и предназначенных для этих целей пунктах пропуска через государственную границу Российской Федерации; </w:t>
      </w:r>
    </w:p>
    <w:p>
      <w:pPr>
        <w:numPr>
          <w:ilvl w:val="0"/>
          <w:numId w:val="11"/>
        </w:numPr>
        <w:spacing w:after="4"/>
        <w:ind w:right="54" w:firstLine="559"/>
        <w:rPr>
          <w:sz w:val="28"/>
          <w:szCs w:val="28"/>
        </w:rPr>
      </w:pPr>
      <w:r>
        <w:rPr>
          <w:sz w:val="28"/>
          <w:szCs w:val="28"/>
        </w:rPr>
        <w:t xml:space="preserve">рассмотрение заявлений на переработку товаров на/вне таможенной территории, если в качестве заявления на переработку товаров используются декларации; </w:t>
      </w:r>
    </w:p>
    <w:p>
      <w:pPr>
        <w:numPr>
          <w:ilvl w:val="0"/>
          <w:numId w:val="11"/>
        </w:numPr>
        <w:spacing w:after="4"/>
        <w:ind w:left="-11" w:right="54" w:firstLine="0"/>
        <w:rPr>
          <w:sz w:val="28"/>
          <w:szCs w:val="28"/>
        </w:rPr>
      </w:pPr>
      <w:r>
        <w:rPr>
          <w:sz w:val="28"/>
          <w:szCs w:val="28"/>
        </w:rPr>
        <w:t xml:space="preserve">выявление рисков и применение мер по минимизации рисков; </w:t>
      </w:r>
    </w:p>
    <w:p>
      <w:pPr>
        <w:numPr>
          <w:ilvl w:val="0"/>
          <w:numId w:val="11"/>
        </w:numPr>
        <w:spacing w:after="4"/>
        <w:ind w:right="54" w:firstLine="559"/>
        <w:rPr>
          <w:sz w:val="28"/>
          <w:szCs w:val="28"/>
        </w:rPr>
      </w:pPr>
      <w:r>
        <w:rPr>
          <w:sz w:val="28"/>
          <w:szCs w:val="28"/>
        </w:rPr>
        <w:t xml:space="preserve">выработку и направление в вышестоящий таможенный орган предложений о необходимости формирования проектов профилей рисков; </w:t>
      </w:r>
    </w:p>
    <w:p>
      <w:pPr>
        <w:numPr>
          <w:ilvl w:val="0"/>
          <w:numId w:val="11"/>
        </w:numPr>
        <w:spacing w:after="4"/>
        <w:ind w:right="54" w:firstLine="559"/>
        <w:rPr>
          <w:sz w:val="28"/>
          <w:szCs w:val="28"/>
        </w:rPr>
      </w:pPr>
      <w:r>
        <w:rPr>
          <w:sz w:val="28"/>
          <w:szCs w:val="28"/>
        </w:rPr>
        <w:t xml:space="preserve">принятие решений о предоставлении либо отказе в предоставлении тарифных преференций; </w:t>
      </w:r>
    </w:p>
    <w:p>
      <w:pPr>
        <w:numPr>
          <w:ilvl w:val="0"/>
          <w:numId w:val="11"/>
        </w:numPr>
        <w:spacing w:after="4"/>
        <w:ind w:right="54" w:firstLine="559"/>
        <w:rPr>
          <w:sz w:val="28"/>
          <w:szCs w:val="28"/>
        </w:rPr>
      </w:pPr>
      <w:r>
        <w:rPr>
          <w:sz w:val="28"/>
          <w:szCs w:val="28"/>
        </w:rPr>
        <w:t xml:space="preserve">контроль за предоставлением обеспечения уплаты таможенных пошлин, налогов; </w:t>
      </w:r>
    </w:p>
    <w:p>
      <w:pPr>
        <w:numPr>
          <w:ilvl w:val="0"/>
          <w:numId w:val="11"/>
        </w:numPr>
        <w:spacing w:after="4"/>
        <w:ind w:right="54" w:firstLine="559"/>
        <w:rPr>
          <w:sz w:val="28"/>
          <w:szCs w:val="28"/>
        </w:rPr>
      </w:pPr>
      <w:r>
        <w:rPr>
          <w:sz w:val="28"/>
          <w:szCs w:val="28"/>
        </w:rPr>
        <w:t xml:space="preserve">проверку соблюдения требований и условий предоставления льгот по уплате таможенных платежей, отсрочек и рассрочек уплаты таможенных пошлин, налогов в отношении товаров, ввозимых в Российскую Федерацию и вывозимых из Российской Федерации; </w:t>
      </w:r>
    </w:p>
    <w:p>
      <w:pPr>
        <w:numPr>
          <w:ilvl w:val="0"/>
          <w:numId w:val="11"/>
        </w:numPr>
        <w:spacing w:after="4"/>
        <w:ind w:right="54" w:firstLine="559"/>
        <w:rPr>
          <w:sz w:val="28"/>
          <w:szCs w:val="28"/>
        </w:rPr>
      </w:pPr>
      <w:r>
        <w:rPr>
          <w:sz w:val="28"/>
          <w:szCs w:val="28"/>
        </w:rPr>
        <w:t xml:space="preserve">определение суммы обеспечения уплаты таможенных пошлин, налогов в случаях, предусмотренных таможенным законодательством Таможенного союза и законодательством Российской Федерации о таможенном деле; </w:t>
      </w:r>
    </w:p>
    <w:p>
      <w:pPr>
        <w:numPr>
          <w:ilvl w:val="0"/>
          <w:numId w:val="11"/>
        </w:numPr>
        <w:spacing w:after="4"/>
        <w:ind w:right="54" w:firstLine="559"/>
        <w:rPr>
          <w:sz w:val="28"/>
          <w:szCs w:val="28"/>
        </w:rPr>
      </w:pPr>
      <w:r>
        <w:rPr>
          <w:sz w:val="28"/>
          <w:szCs w:val="28"/>
        </w:rPr>
        <w:t xml:space="preserve">принятие обеспечения уплаты таможенных пошлин, налогов, внесенного денежными средствами (деньгами); </w:t>
      </w:r>
    </w:p>
    <w:p>
      <w:pPr>
        <w:numPr>
          <w:ilvl w:val="0"/>
          <w:numId w:val="11"/>
        </w:numPr>
        <w:spacing w:after="4"/>
        <w:ind w:right="54" w:firstLine="559"/>
        <w:rPr>
          <w:sz w:val="28"/>
          <w:szCs w:val="28"/>
        </w:rPr>
      </w:pPr>
      <w:r>
        <w:rPr>
          <w:sz w:val="28"/>
          <w:szCs w:val="28"/>
        </w:rPr>
        <w:t xml:space="preserve">взаимодействие в пределах своей компетенции с таможенными органами и организациями, находящимися в ведении ФТС России; </w:t>
      </w:r>
    </w:p>
    <w:p>
      <w:pPr>
        <w:numPr>
          <w:ilvl w:val="0"/>
          <w:numId w:val="11"/>
        </w:numPr>
        <w:spacing w:after="4"/>
        <w:ind w:right="54" w:firstLine="559"/>
        <w:rPr>
          <w:sz w:val="28"/>
          <w:szCs w:val="28"/>
        </w:rPr>
      </w:pPr>
      <w:r>
        <w:rPr>
          <w:sz w:val="28"/>
          <w:szCs w:val="28"/>
        </w:rPr>
        <w:t xml:space="preserve">взаимодействие с органами пограничного, ветеринарного, фитосанитарного, экологического и других видов государственного контроля; </w:t>
      </w:r>
    </w:p>
    <w:p>
      <w:pPr>
        <w:numPr>
          <w:ilvl w:val="0"/>
          <w:numId w:val="11"/>
        </w:numPr>
        <w:spacing w:after="4"/>
        <w:ind w:right="54" w:firstLine="559"/>
        <w:rPr>
          <w:sz w:val="28"/>
          <w:szCs w:val="28"/>
        </w:rPr>
      </w:pPr>
      <w:r>
        <w:rPr>
          <w:sz w:val="28"/>
          <w:szCs w:val="28"/>
        </w:rPr>
        <w:t xml:space="preserve">анализ состояния исполнительской дисциплины на таможенном посту и принятие мер по усилению контроля за исполнительской дисциплиной; </w:t>
      </w:r>
    </w:p>
    <w:p>
      <w:pPr>
        <w:numPr>
          <w:ilvl w:val="0"/>
          <w:numId w:val="11"/>
        </w:numPr>
        <w:spacing w:after="4"/>
        <w:ind w:right="54" w:firstLine="559"/>
        <w:rPr>
          <w:sz w:val="28"/>
          <w:szCs w:val="28"/>
        </w:rPr>
      </w:pPr>
      <w:r>
        <w:rPr>
          <w:sz w:val="28"/>
          <w:szCs w:val="28"/>
        </w:rPr>
        <w:t xml:space="preserve">участие в работе по подбору, расстановке, обучению и воспитанию кадров таможенного поста; </w:t>
      </w:r>
    </w:p>
    <w:p>
      <w:pPr>
        <w:numPr>
          <w:ilvl w:val="0"/>
          <w:numId w:val="11"/>
        </w:numPr>
        <w:spacing w:after="4"/>
        <w:ind w:right="54" w:firstLine="559"/>
        <w:rPr>
          <w:sz w:val="28"/>
          <w:szCs w:val="28"/>
        </w:rPr>
      </w:pPr>
      <w:r>
        <w:rPr>
          <w:sz w:val="28"/>
          <w:szCs w:val="28"/>
        </w:rPr>
        <w:t xml:space="preserve">профилактику преступлений и правонарушений среди должностных лиц таможенного поста; </w:t>
      </w:r>
    </w:p>
    <w:p>
      <w:pPr>
        <w:numPr>
          <w:ilvl w:val="0"/>
          <w:numId w:val="11"/>
        </w:numPr>
        <w:spacing w:after="4"/>
        <w:ind w:right="54" w:firstLine="559"/>
        <w:rPr>
          <w:sz w:val="28"/>
          <w:szCs w:val="28"/>
        </w:rPr>
      </w:pPr>
      <w:r>
        <w:rPr>
          <w:sz w:val="28"/>
          <w:szCs w:val="28"/>
        </w:rPr>
        <w:t xml:space="preserve">участие в проведении первичной профессиональной, боевой и физической подготовки должностных лиц таможенного поста; </w:t>
      </w:r>
    </w:p>
    <w:p>
      <w:pPr>
        <w:numPr>
          <w:ilvl w:val="0"/>
          <w:numId w:val="11"/>
        </w:numPr>
        <w:spacing w:after="4"/>
        <w:ind w:right="54" w:firstLine="559"/>
        <w:rPr>
          <w:sz w:val="28"/>
          <w:szCs w:val="28"/>
        </w:rPr>
      </w:pPr>
      <w:r>
        <w:rPr>
          <w:sz w:val="28"/>
          <w:szCs w:val="28"/>
        </w:rPr>
        <w:t xml:space="preserve">участие в выполнении программ и планов социального развития; </w:t>
      </w:r>
    </w:p>
    <w:p>
      <w:pPr>
        <w:numPr>
          <w:ilvl w:val="0"/>
          <w:numId w:val="11"/>
        </w:numPr>
        <w:spacing w:after="4"/>
        <w:ind w:right="54" w:firstLine="559"/>
        <w:rPr>
          <w:sz w:val="28"/>
          <w:szCs w:val="28"/>
        </w:rPr>
      </w:pPr>
      <w:r>
        <w:rPr>
          <w:sz w:val="28"/>
          <w:szCs w:val="28"/>
        </w:rPr>
        <w:t xml:space="preserve">обеспечение условий и охраны труда, пожарной безопасности, гражданской обороны, защиты от чрезвычайных ситуаций; </w:t>
      </w:r>
    </w:p>
    <w:p>
      <w:pPr>
        <w:numPr>
          <w:ilvl w:val="0"/>
          <w:numId w:val="11"/>
        </w:numPr>
        <w:spacing w:after="4"/>
        <w:ind w:right="54" w:firstLine="559"/>
        <w:rPr>
          <w:sz w:val="28"/>
          <w:szCs w:val="28"/>
        </w:rPr>
      </w:pPr>
      <w:r>
        <w:rPr>
          <w:sz w:val="28"/>
          <w:szCs w:val="28"/>
        </w:rPr>
        <w:t xml:space="preserve">участие в подготовке предложений об издании, отмене, изменении нормативных и иных правовых актов ФТС России, а также правовых актов ненормативного характера вышестоящих таможенных органов; </w:t>
      </w:r>
    </w:p>
    <w:p>
      <w:pPr>
        <w:numPr>
          <w:ilvl w:val="0"/>
          <w:numId w:val="11"/>
        </w:numPr>
        <w:spacing w:after="4"/>
        <w:ind w:right="54" w:firstLine="559"/>
        <w:rPr>
          <w:sz w:val="28"/>
          <w:szCs w:val="28"/>
        </w:rPr>
      </w:pPr>
      <w:r>
        <w:rPr>
          <w:sz w:val="28"/>
          <w:szCs w:val="28"/>
        </w:rPr>
        <w:t xml:space="preserve">определение на основе утверждаемых ФТС России табелей положенности своих потребностей в материально-технических и информационно-технических средствах по номенклатуре централизованно и децентрализованно планируемой, закупаемой и распределяемой продукции, регионально планируемой и распределяемой продукции, направление в таможню соответствующих заявок и предложений; </w:t>
      </w:r>
    </w:p>
    <w:p>
      <w:pPr>
        <w:numPr>
          <w:ilvl w:val="0"/>
          <w:numId w:val="11"/>
        </w:numPr>
        <w:spacing w:after="4"/>
        <w:ind w:right="54" w:firstLine="559"/>
        <w:rPr>
          <w:sz w:val="28"/>
          <w:szCs w:val="28"/>
        </w:rPr>
      </w:pPr>
      <w:r>
        <w:rPr>
          <w:sz w:val="28"/>
          <w:szCs w:val="28"/>
        </w:rPr>
        <w:t xml:space="preserve">обеспечение на таможенном посту эффективного использования по назначению, технического обслуживания и ремонта информационно-технических средств, транспортных средств, вооружения и других материально-технических средств; </w:t>
      </w:r>
    </w:p>
    <w:p>
      <w:pPr>
        <w:numPr>
          <w:ilvl w:val="0"/>
          <w:numId w:val="11"/>
        </w:numPr>
        <w:spacing w:after="4"/>
        <w:ind w:right="54" w:firstLine="559"/>
        <w:rPr>
          <w:sz w:val="28"/>
          <w:szCs w:val="28"/>
        </w:rPr>
      </w:pPr>
      <w:r>
        <w:rPr>
          <w:sz w:val="28"/>
          <w:szCs w:val="28"/>
        </w:rPr>
        <w:t xml:space="preserve">обеспечение проведения таможенного контроля делящихся и радиоактивных материалов с использованием технических средств таможенного контроля делящихся и радиоактивных материалов; </w:t>
      </w:r>
    </w:p>
    <w:p>
      <w:pPr>
        <w:numPr>
          <w:ilvl w:val="0"/>
          <w:numId w:val="11"/>
        </w:numPr>
        <w:spacing w:after="4"/>
        <w:ind w:right="54" w:firstLine="559"/>
        <w:rPr>
          <w:sz w:val="28"/>
          <w:szCs w:val="28"/>
        </w:rPr>
      </w:pPr>
      <w:r>
        <w:rPr>
          <w:sz w:val="28"/>
          <w:szCs w:val="28"/>
        </w:rPr>
        <w:t xml:space="preserve">эксплуатацию радиационных источников (установок, в которых содержатся радиоактивные вещества) в соответствии с лицензиями органов государственного регулирования безопасности, осуществляющих регулирование ядерной, радиационной, технической и пожарной безопасности; </w:t>
      </w:r>
    </w:p>
    <w:p>
      <w:pPr>
        <w:numPr>
          <w:ilvl w:val="0"/>
          <w:numId w:val="11"/>
        </w:numPr>
        <w:spacing w:after="4"/>
        <w:ind w:right="54" w:firstLine="559"/>
        <w:rPr>
          <w:sz w:val="28"/>
          <w:szCs w:val="28"/>
        </w:rPr>
      </w:pPr>
      <w:r>
        <w:rPr>
          <w:sz w:val="28"/>
          <w:szCs w:val="28"/>
        </w:rPr>
        <w:t xml:space="preserve">обеспечение сохранности средств таможенной идентификации, бланков строгой отчетности, денежных средств, материально-технических средств, вооружения, соблюдение порядка их хранения и использования, предупреждение недостач и хищений; </w:t>
      </w:r>
    </w:p>
    <w:p>
      <w:pPr>
        <w:numPr>
          <w:ilvl w:val="0"/>
          <w:numId w:val="11"/>
        </w:numPr>
        <w:spacing w:after="12"/>
        <w:ind w:right="54" w:firstLine="559"/>
        <w:rPr>
          <w:sz w:val="28"/>
          <w:szCs w:val="28"/>
        </w:rPr>
      </w:pPr>
      <w:r>
        <w:rPr>
          <w:sz w:val="28"/>
          <w:szCs w:val="28"/>
        </w:rPr>
        <w:t xml:space="preserve">обеспечение </w:t>
      </w:r>
      <w:r>
        <w:rPr>
          <w:sz w:val="28"/>
          <w:szCs w:val="28"/>
        </w:rPr>
        <w:tab/>
      </w:r>
      <w:r>
        <w:rPr>
          <w:sz w:val="28"/>
          <w:szCs w:val="28"/>
        </w:rPr>
        <w:t xml:space="preserve">сохранности </w:t>
      </w:r>
      <w:r>
        <w:rPr>
          <w:sz w:val="28"/>
          <w:szCs w:val="28"/>
        </w:rPr>
        <w:tab/>
      </w:r>
      <w:r>
        <w:rPr>
          <w:sz w:val="28"/>
          <w:szCs w:val="28"/>
        </w:rPr>
        <w:t xml:space="preserve">задержанных товаров </w:t>
      </w:r>
    </w:p>
    <w:p>
      <w:pPr>
        <w:spacing w:after="4"/>
        <w:ind w:left="-11" w:right="54" w:firstLine="0"/>
        <w:rPr>
          <w:sz w:val="28"/>
          <w:szCs w:val="28"/>
        </w:rPr>
      </w:pPr>
      <w:r>
        <w:rPr>
          <w:sz w:val="28"/>
          <w:szCs w:val="28"/>
        </w:rPr>
        <w:t xml:space="preserve">и документов на них, которые не являются предметами административных правонарушений или преступлений, и товаров и транспортных средств, обращенных в федеральную собственность, находящихся на учете таможенных органов, соблюдение порядка их передачи уполномоченным органам (организациям) для распоряжения согласно установленному порядку, предупреждение недостач и хищений таких товаров и транспортных средств; </w:t>
      </w:r>
    </w:p>
    <w:p>
      <w:pPr>
        <w:numPr>
          <w:ilvl w:val="0"/>
          <w:numId w:val="11"/>
        </w:numPr>
        <w:spacing w:after="4"/>
        <w:ind w:right="54" w:firstLine="559"/>
        <w:rPr>
          <w:sz w:val="28"/>
          <w:szCs w:val="28"/>
        </w:rPr>
      </w:pPr>
      <w:r>
        <w:rPr>
          <w:sz w:val="28"/>
          <w:szCs w:val="28"/>
        </w:rPr>
        <w:t xml:space="preserve">обеспечение сбора, обработки и незамедлительной передачи в таможню информации об оперативной обстановке на таможенном посту, а также о чрезвычайных происшествиях и конфликтных ситуациях; </w:t>
      </w:r>
    </w:p>
    <w:p>
      <w:pPr>
        <w:numPr>
          <w:ilvl w:val="0"/>
          <w:numId w:val="11"/>
        </w:numPr>
        <w:spacing w:after="4"/>
        <w:ind w:right="54" w:firstLine="559"/>
        <w:rPr>
          <w:sz w:val="28"/>
          <w:szCs w:val="28"/>
        </w:rPr>
      </w:pPr>
      <w:r>
        <w:rPr>
          <w:sz w:val="28"/>
          <w:szCs w:val="28"/>
        </w:rPr>
        <w:t xml:space="preserve">ведение делопроизводства, организацию работ по комплектованию, хранению, учету и использованию архивных документов, образовавшихся в ходе деятельности таможенного поста; </w:t>
      </w:r>
    </w:p>
    <w:p>
      <w:pPr>
        <w:numPr>
          <w:ilvl w:val="0"/>
          <w:numId w:val="11"/>
        </w:numPr>
        <w:spacing w:after="4"/>
        <w:ind w:left="-11" w:right="54" w:firstLine="437"/>
        <w:rPr>
          <w:sz w:val="28"/>
          <w:szCs w:val="28"/>
        </w:rPr>
      </w:pPr>
      <w:r>
        <w:rPr>
          <w:sz w:val="28"/>
          <w:szCs w:val="28"/>
        </w:rPr>
        <w:t xml:space="preserve">использование и защиту сведений, предоставленных таможенным органам исключительно для таможенных целей и составляющих коммерческую, банковскую, налоговую, служебную и иную охраняемую законом тайну и другую конфиденциальную информацию; </w:t>
      </w:r>
    </w:p>
    <w:p>
      <w:pPr>
        <w:numPr>
          <w:ilvl w:val="0"/>
          <w:numId w:val="11"/>
        </w:numPr>
        <w:spacing w:after="4"/>
        <w:ind w:right="54" w:firstLine="559"/>
        <w:rPr>
          <w:sz w:val="28"/>
          <w:szCs w:val="28"/>
        </w:rPr>
      </w:pPr>
      <w:r>
        <w:rPr>
          <w:sz w:val="28"/>
          <w:szCs w:val="28"/>
        </w:rPr>
        <w:t xml:space="preserve">обеспечение выполнения контрольных и аналитических показателей эффективности деятельности таможенного поста (в случае если они установлены для таможенного поста); </w:t>
      </w:r>
    </w:p>
    <w:p>
      <w:pPr>
        <w:numPr>
          <w:ilvl w:val="0"/>
          <w:numId w:val="11"/>
        </w:numPr>
        <w:spacing w:after="4"/>
        <w:ind w:right="54" w:firstLine="559"/>
        <w:rPr>
          <w:sz w:val="28"/>
          <w:szCs w:val="28"/>
        </w:rPr>
      </w:pPr>
      <w:r>
        <w:rPr>
          <w:sz w:val="28"/>
          <w:szCs w:val="28"/>
        </w:rPr>
        <w:t xml:space="preserve">сбор и обработку информации для формирования таможенной статистики внешней торговли Российской Федерации и статистики взаимной торговли государств — членов Таможенного союза, и специальной таможенной статистики в соответствии с установленным порядком; </w:t>
      </w:r>
    </w:p>
    <w:p>
      <w:pPr>
        <w:numPr>
          <w:ilvl w:val="0"/>
          <w:numId w:val="11"/>
        </w:numPr>
        <w:spacing w:after="4"/>
        <w:ind w:right="54" w:firstLine="559"/>
        <w:rPr>
          <w:sz w:val="28"/>
          <w:szCs w:val="28"/>
        </w:rPr>
      </w:pPr>
      <w:r>
        <w:rPr>
          <w:sz w:val="28"/>
          <w:szCs w:val="28"/>
        </w:rPr>
        <w:t xml:space="preserve">обеспечение достоверности статистических и отчетных данных; </w:t>
      </w:r>
    </w:p>
    <w:p>
      <w:pPr>
        <w:numPr>
          <w:ilvl w:val="0"/>
          <w:numId w:val="11"/>
        </w:numPr>
        <w:spacing w:after="4"/>
        <w:ind w:right="54" w:firstLine="559"/>
        <w:rPr>
          <w:sz w:val="28"/>
          <w:szCs w:val="28"/>
        </w:rPr>
      </w:pPr>
      <w:r>
        <w:rPr>
          <w:sz w:val="28"/>
          <w:szCs w:val="28"/>
        </w:rPr>
        <w:t xml:space="preserve">выполнение в пределах своей компетенции других функций, если такие функции предусмотрены законодательством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ФТС России; </w:t>
      </w:r>
    </w:p>
    <w:p>
      <w:pPr>
        <w:numPr>
          <w:ilvl w:val="0"/>
          <w:numId w:val="11"/>
        </w:numPr>
        <w:spacing w:after="241"/>
        <w:ind w:right="54" w:firstLine="559"/>
        <w:rPr>
          <w:sz w:val="28"/>
          <w:szCs w:val="28"/>
        </w:rPr>
      </w:pPr>
      <w:r>
        <w:rPr>
          <w:sz w:val="28"/>
          <w:szCs w:val="28"/>
        </w:rPr>
        <w:t xml:space="preserve">участие в выполнении годового плана работы таможни и выполнение плана работы таможенного поста. </w:t>
      </w:r>
    </w:p>
    <w:p>
      <w:pPr>
        <w:pStyle w:val="3"/>
        <w:numPr>
          <w:ilvl w:val="0"/>
          <w:numId w:val="12"/>
        </w:numPr>
        <w:spacing w:after="175"/>
        <w:ind w:left="11" w:right="5"/>
        <w:rPr>
          <w:rFonts w:ascii="Times New Roman" w:hAnsi="Times New Roman" w:cs="Times New Roman"/>
          <w:sz w:val="28"/>
          <w:szCs w:val="28"/>
        </w:rPr>
      </w:pPr>
      <w:r>
        <w:rPr>
          <w:rFonts w:ascii="Times New Roman" w:hAnsi="Times New Roman" w:cs="Times New Roman"/>
          <w:sz w:val="28"/>
          <w:szCs w:val="28"/>
        </w:rPr>
        <w:t xml:space="preserve">Специализированные таможенные органы </w:t>
      </w:r>
    </w:p>
    <w:p>
      <w:pPr>
        <w:numPr>
          <w:ilvl w:val="0"/>
          <w:numId w:val="0"/>
        </w:numPr>
        <w:ind w:left="535" w:leftChars="0"/>
        <w:rPr>
          <w:rFonts w:hint="default"/>
          <w:highlight w:val="yellow"/>
          <w:lang w:val="ru-RU"/>
        </w:rPr>
      </w:pPr>
      <w:r>
        <w:rPr>
          <w:highlight w:val="yellow"/>
          <w:lang w:val="ru-RU"/>
        </w:rPr>
        <w:t>Климов</w:t>
      </w:r>
      <w:r>
        <w:rPr>
          <w:rFonts w:hint="default"/>
          <w:highlight w:val="yellow"/>
          <w:lang w:val="ru-RU"/>
        </w:rPr>
        <w:t xml:space="preserve"> доклад </w:t>
      </w:r>
    </w:p>
    <w:p>
      <w:pPr>
        <w:spacing w:after="4"/>
        <w:ind w:left="-11" w:right="54" w:firstLine="559"/>
        <w:rPr>
          <w:sz w:val="28"/>
          <w:szCs w:val="28"/>
        </w:rPr>
      </w:pPr>
      <w:r>
        <w:rPr>
          <w:sz w:val="28"/>
          <w:szCs w:val="28"/>
        </w:rPr>
        <w:t xml:space="preserve">Их учреждение на третьем и четвертом уровнях системы обусловлено возросшей в 1990-е гг. важностью ряда товаров для экономики государства, специфическим и особо стойким спросом на них и, соответственно, особым отношением к порядку их экспорта-импорта, к таможенной стороне этого вопроса. </w:t>
      </w:r>
    </w:p>
    <w:p>
      <w:pPr>
        <w:spacing w:after="4"/>
        <w:ind w:left="-11" w:right="54" w:firstLine="559"/>
        <w:rPr>
          <w:sz w:val="28"/>
          <w:szCs w:val="28"/>
        </w:rPr>
      </w:pPr>
      <w:r>
        <w:rPr>
          <w:sz w:val="28"/>
          <w:szCs w:val="28"/>
        </w:rPr>
        <w:t>В соответствии с Приказом ФТС РФ от 01.06.2007 г. № 683 "Об утверждении Положения о Центральной энергетической таможне</w:t>
      </w:r>
      <w:r>
        <w:rPr>
          <w:i/>
          <w:color w:val="1B1B1B"/>
          <w:sz w:val="28"/>
          <w:szCs w:val="28"/>
        </w:rPr>
        <w:t xml:space="preserve"> </w:t>
      </w:r>
      <w:r>
        <w:rPr>
          <w:sz w:val="28"/>
          <w:szCs w:val="28"/>
          <w:u w:val="single"/>
        </w:rPr>
        <w:t>Центральная энергетическая таможня</w:t>
      </w:r>
      <w:r>
        <w:rPr>
          <w:sz w:val="28"/>
          <w:szCs w:val="28"/>
        </w:rPr>
        <w:t xml:space="preserve"> (далее — таможня) является специализированным таможенным органом, входящим в единую федеральную централизованную систему таможенных органов Российской Федерации и обеспечивающим реализацию задач и функций ФТС России в регионе деятельности таможни в пределах компетенции, определенной настоящим положением. </w:t>
      </w:r>
    </w:p>
    <w:p>
      <w:pPr>
        <w:spacing w:after="4"/>
        <w:ind w:left="-11" w:right="54" w:firstLine="559"/>
        <w:rPr>
          <w:sz w:val="28"/>
          <w:szCs w:val="28"/>
        </w:rPr>
      </w:pPr>
      <w:r>
        <w:rPr>
          <w:sz w:val="28"/>
          <w:szCs w:val="28"/>
        </w:rPr>
        <w:t xml:space="preserve">Компетенция таможни ограничивается правомочиями по совершению таможенных операций и осуществлению таможенного контроля энергоносителей (сырая нефть, газовый конденсат, природный газ, уголь каменный, лигнит (бурый уголь), торф, кокс, горючие сланцы, электроэнергия) и продуктов их переработки (далее — товары), транспортных средств, используемых в целях их перемещения через таможенную границу Российской Федерации, а также прибытия и убытия буксиров, используемых для поисковых, спасательных и буксирных операций (далее — транспортные средства). </w:t>
      </w:r>
    </w:p>
    <w:p>
      <w:pPr>
        <w:spacing w:after="12"/>
        <w:ind w:left="10" w:right="65" w:hanging="10"/>
        <w:jc w:val="right"/>
        <w:rPr>
          <w:sz w:val="28"/>
          <w:szCs w:val="28"/>
        </w:rPr>
      </w:pPr>
      <w:r>
        <w:rPr>
          <w:sz w:val="28"/>
          <w:szCs w:val="28"/>
        </w:rPr>
        <w:t xml:space="preserve">Регионом деятельности таможни является Российская Федерация. </w:t>
      </w:r>
    </w:p>
    <w:p>
      <w:pPr>
        <w:spacing w:after="4"/>
        <w:ind w:left="-11" w:right="54" w:firstLine="559"/>
        <w:rPr>
          <w:sz w:val="28"/>
          <w:szCs w:val="28"/>
        </w:rPr>
      </w:pPr>
      <w:r>
        <w:rPr>
          <w:sz w:val="28"/>
          <w:szCs w:val="28"/>
        </w:rPr>
        <w:t xml:space="preserve">Таможня осуществляет свою деятельность во взаимодействии с территориальными органами других федеральных органов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 а также с физическими и юридическими лицами. </w:t>
      </w:r>
    </w:p>
    <w:p>
      <w:pPr>
        <w:spacing w:after="4"/>
        <w:ind w:left="-11" w:right="54" w:firstLine="559"/>
        <w:rPr>
          <w:sz w:val="28"/>
          <w:szCs w:val="28"/>
        </w:rPr>
      </w:pPr>
      <w:r>
        <w:rPr>
          <w:sz w:val="28"/>
          <w:szCs w:val="28"/>
        </w:rPr>
        <w:t xml:space="preserve">Таможня осуществляет руководство деятельностью подчиненных таможенных постов и является по отношению к ним вышестоящим таможенным органом. </w:t>
      </w:r>
    </w:p>
    <w:p>
      <w:pPr>
        <w:spacing w:after="4"/>
        <w:ind w:left="-11" w:right="54" w:firstLine="559"/>
        <w:rPr>
          <w:sz w:val="28"/>
          <w:szCs w:val="28"/>
        </w:rPr>
      </w:pPr>
      <w:r>
        <w:rPr>
          <w:sz w:val="28"/>
          <w:szCs w:val="28"/>
        </w:rPr>
        <w:t xml:space="preserve">К числу специализированных таможен следует также отнести Центральную акцизную таможню. </w:t>
      </w:r>
    </w:p>
    <w:p>
      <w:pPr>
        <w:spacing w:after="4"/>
        <w:ind w:left="-11" w:right="54" w:firstLine="559"/>
        <w:rPr>
          <w:sz w:val="28"/>
          <w:szCs w:val="28"/>
        </w:rPr>
      </w:pPr>
      <w:r>
        <w:rPr>
          <w:sz w:val="28"/>
          <w:szCs w:val="28"/>
        </w:rPr>
        <w:t xml:space="preserve">Характерно, что с 1 сентября 2015 года Калининградский акцизный таможенный пост, непосредственно подчиненный Центральной акцизной таможне, реорганизовывается в форме присоединения к Калининградской областной таможне. </w:t>
      </w:r>
    </w:p>
    <w:p>
      <w:pPr>
        <w:spacing w:after="481"/>
        <w:ind w:left="-11" w:right="54" w:firstLine="559"/>
        <w:rPr>
          <w:sz w:val="28"/>
          <w:szCs w:val="28"/>
        </w:rPr>
      </w:pPr>
      <w:r>
        <w:rPr>
          <w:sz w:val="28"/>
          <w:szCs w:val="28"/>
        </w:rPr>
        <w:t>Приказом ФТС России от 09.02.2015 г. N 205 "О компетенции таможенных органов по совершению таможенных операций в отношении подакцизных и других определенных видов товаров"</w:t>
      </w:r>
      <w:r>
        <w:rPr>
          <w:sz w:val="28"/>
          <w:szCs w:val="28"/>
          <w:vertAlign w:val="superscript"/>
        </w:rPr>
        <w:t xml:space="preserve"> </w:t>
      </w:r>
      <w:r>
        <w:rPr>
          <w:sz w:val="28"/>
          <w:szCs w:val="28"/>
        </w:rPr>
        <w:t>установлено, что</w:t>
      </w:r>
      <w:r>
        <w:rPr>
          <w:i/>
          <w:sz w:val="28"/>
          <w:szCs w:val="28"/>
        </w:rPr>
        <w:t xml:space="preserve"> </w:t>
      </w:r>
      <w:r>
        <w:rPr>
          <w:sz w:val="28"/>
          <w:szCs w:val="28"/>
        </w:rPr>
        <w:t xml:space="preserve">таможенные посты Центральной акцизной таможни, за исключением Специализированного таможенного поста Центральной акцизной таможни, являются специализированными таможенными органами, чья компетенция ограничивается исключительно совершением таможенных операций в отношении подакцизных и других определенных видов товаров, указанных в приложении N 1 к настоящему приказу. </w:t>
      </w:r>
    </w:p>
    <w:p>
      <w:pPr>
        <w:spacing w:after="4"/>
        <w:ind w:left="0" w:right="54" w:firstLine="709"/>
        <w:rPr>
          <w:sz w:val="28"/>
          <w:szCs w:val="28"/>
        </w:rPr>
      </w:pPr>
      <w:r>
        <w:rPr>
          <w:sz w:val="28"/>
          <w:szCs w:val="28"/>
        </w:rPr>
        <w:t xml:space="preserve">Установлено, что таможенные органы: </w:t>
      </w:r>
    </w:p>
    <w:p>
      <w:pPr>
        <w:numPr>
          <w:ilvl w:val="0"/>
          <w:numId w:val="13"/>
        </w:numPr>
        <w:spacing w:after="4"/>
        <w:ind w:right="54" w:firstLine="709"/>
        <w:rPr>
          <w:sz w:val="28"/>
          <w:szCs w:val="28"/>
        </w:rPr>
      </w:pPr>
      <w:r>
        <w:rPr>
          <w:sz w:val="28"/>
          <w:szCs w:val="28"/>
        </w:rPr>
        <w:t xml:space="preserve">указанные в приложении N 2 к настоящему приказу, обладают компетенцией по обеспечению импортеров акцизными марками; </w:t>
      </w:r>
    </w:p>
    <w:p>
      <w:pPr>
        <w:numPr>
          <w:ilvl w:val="0"/>
          <w:numId w:val="13"/>
        </w:numPr>
        <w:spacing w:after="4"/>
        <w:ind w:right="54" w:firstLine="709"/>
        <w:rPr>
          <w:sz w:val="28"/>
          <w:szCs w:val="28"/>
        </w:rPr>
      </w:pPr>
      <w:r>
        <w:rPr>
          <w:sz w:val="28"/>
          <w:szCs w:val="28"/>
        </w:rPr>
        <w:t xml:space="preserve">не указанные в приложении N 2 к настоящему приказу, не обладают компетенцией по обеспечению импортеров акцизными марками; </w:t>
      </w:r>
    </w:p>
    <w:p>
      <w:pPr>
        <w:numPr>
          <w:ilvl w:val="0"/>
          <w:numId w:val="13"/>
        </w:numPr>
        <w:spacing w:after="4"/>
        <w:ind w:right="54" w:firstLine="709"/>
        <w:rPr>
          <w:sz w:val="28"/>
          <w:szCs w:val="28"/>
        </w:rPr>
      </w:pPr>
      <w:r>
        <w:rPr>
          <w:sz w:val="28"/>
          <w:szCs w:val="28"/>
        </w:rPr>
        <w:t xml:space="preserve">указанные в приложении N 3 к настоящему приказу, не обладают компетенцией по совершению таможенных операций в отношении ввозимых в Российскую Федерацию товаров, классифицируемых в товарной позиции 3403 и подсубпозициях 2710 19 710 0 — 2710 99 000 0 единой Товарной номенклатуры внешнеэкономической деятельности Евразийского экономического союза (далее — ТН ВЭД ЕАЭС), за исключением: </w:t>
      </w:r>
    </w:p>
    <w:p>
      <w:pPr>
        <w:spacing w:after="3" w:line="232" w:lineRule="auto"/>
        <w:ind w:left="0" w:firstLine="709"/>
        <w:rPr>
          <w:sz w:val="28"/>
          <w:szCs w:val="28"/>
        </w:rPr>
      </w:pPr>
      <w:r>
        <w:rPr>
          <w:sz w:val="28"/>
          <w:szCs w:val="28"/>
        </w:rPr>
        <w:t xml:space="preserve">товаров, необходимых для обеспечения нормальной эксплуатации и технического обслуживания воздушных, морских (речных) судов; товаров, не являющихся основным предметом внешне-экономической сделки, входящих в комплект запасных частей или в состав оборудования и перемещаемых для целей проведения пусконаладочных, ремонтных либо регламентных работ; неподакцизных товаров, декларируемых с применением электронной формы декларирования; </w:t>
      </w:r>
    </w:p>
    <w:p>
      <w:pPr>
        <w:numPr>
          <w:ilvl w:val="0"/>
          <w:numId w:val="14"/>
        </w:numPr>
        <w:spacing w:after="4"/>
        <w:ind w:right="54" w:firstLine="709"/>
        <w:rPr>
          <w:sz w:val="28"/>
          <w:szCs w:val="28"/>
        </w:rPr>
      </w:pPr>
      <w:r>
        <w:rPr>
          <w:sz w:val="28"/>
          <w:szCs w:val="28"/>
        </w:rPr>
        <w:t xml:space="preserve">указанные в приложении N 3 к настоящему приказу, не обладают компетенцией по совершению таможенных операций в отношении ввозимых в Российскую Федерацию товаров, классифицируемых в товарной группе 24 ТН ВЭД ЕАЭС; </w:t>
      </w:r>
    </w:p>
    <w:p>
      <w:pPr>
        <w:numPr>
          <w:ilvl w:val="0"/>
          <w:numId w:val="14"/>
        </w:numPr>
        <w:spacing w:after="4" w:line="259" w:lineRule="auto"/>
        <w:ind w:right="54" w:firstLine="709"/>
        <w:rPr>
          <w:sz w:val="28"/>
          <w:szCs w:val="28"/>
        </w:rPr>
      </w:pPr>
      <w:r>
        <w:rPr>
          <w:sz w:val="28"/>
          <w:szCs w:val="28"/>
        </w:rPr>
        <w:t xml:space="preserve">указанные в пункте 1 и приложении N 4 к настоящему приказу, обладают компетенцией по совершению таможенных операций в отношении ввозимых в Российскую Федерацию подакцизных товаров, оборот которых подлежит лицензированию и (или) которые подлежат маркировке акцизными марками, а также виноматериалов, виноградного и иного фруктового сусла, пива (в том числе безалкогольного), сидра, пуаре (грушевого сидра) и медовухи (медового напитка); </w:t>
      </w:r>
    </w:p>
    <w:p>
      <w:pPr>
        <w:numPr>
          <w:ilvl w:val="0"/>
          <w:numId w:val="14"/>
        </w:numPr>
        <w:spacing w:after="4"/>
        <w:ind w:right="54" w:firstLine="709"/>
        <w:rPr>
          <w:sz w:val="28"/>
          <w:szCs w:val="28"/>
        </w:rPr>
      </w:pPr>
      <w:r>
        <w:rPr>
          <w:sz w:val="28"/>
          <w:szCs w:val="28"/>
        </w:rPr>
        <w:t xml:space="preserve">не указанные в пункте 1 и приложении N 4 к настоящему приказу, не обладают компетенцией по совершению таможенных операций в отношении товаров, указанных в подпункте 5 настоящего пункта; </w:t>
      </w:r>
    </w:p>
    <w:p>
      <w:pPr>
        <w:numPr>
          <w:ilvl w:val="0"/>
          <w:numId w:val="14"/>
        </w:numPr>
        <w:spacing w:after="4"/>
        <w:ind w:right="54" w:firstLine="559"/>
        <w:rPr>
          <w:sz w:val="28"/>
          <w:szCs w:val="28"/>
        </w:rPr>
      </w:pPr>
      <w:r>
        <w:rPr>
          <w:sz w:val="28"/>
          <w:szCs w:val="28"/>
        </w:rPr>
        <w:t xml:space="preserve">указанные в пункте 1 и приложении N 5 к настоящему приказу, обладают компетенцией по совершению таможенных операций в отношении ввозимых в Российскую Федерацию товаров, указанных в приложении N 6 к настоящему приказу; </w:t>
      </w:r>
    </w:p>
    <w:p>
      <w:pPr>
        <w:numPr>
          <w:ilvl w:val="0"/>
          <w:numId w:val="14"/>
        </w:numPr>
        <w:spacing w:after="4"/>
        <w:ind w:right="54" w:firstLine="559"/>
        <w:rPr>
          <w:sz w:val="28"/>
          <w:szCs w:val="28"/>
        </w:rPr>
      </w:pPr>
      <w:r>
        <w:rPr>
          <w:sz w:val="28"/>
          <w:szCs w:val="28"/>
        </w:rPr>
        <w:t xml:space="preserve">не указанные в пункте 1 и приложении N 5 к настоящему приказу, не обладают компетенцией по совершению таможенных операций в отношении ввозимых в Российскую Федерацию товаров, указанных в приложении N 6 к настоящему приказу, за исключением проведения по поручению таможенных органов, указанных в пункте 1 и приложении N 5 к настоящему приказу, таможенного контроля в форме таможенного досмотра и таможенного осмотра в отношении товаров, ввозимых в Российскую Федерацию, на которые в соответствии с установленным порядком подлежат выдаче паспорта самоходных машин, а также таможенных операций, связанных с осуществлением процедуры временного хранения. </w:t>
      </w:r>
    </w:p>
    <w:p>
      <w:pPr>
        <w:spacing w:after="4"/>
        <w:ind w:left="-11" w:right="54" w:firstLine="559"/>
        <w:rPr>
          <w:sz w:val="28"/>
          <w:szCs w:val="28"/>
        </w:rPr>
      </w:pPr>
      <w:r>
        <w:rPr>
          <w:sz w:val="28"/>
          <w:szCs w:val="28"/>
        </w:rPr>
        <w:t xml:space="preserve">Установлено, что компетенцией по совершению таможенных операций в отношении ввозимых в Российскую Федерацию автомобилей определенных марок, которые указаны в приложении N 7 к настоящему приказу, обладают исключительно таможенные посты, указанные в пункте 1 настоящего приказа, а также Кстовский таможенный пост Нижегородской таможни (10408020), Орджоникидзевский таможенный пост Екатеринбургской таможни (10502090), Новосибирский западный таможенный пост Новосибирской таможни (10609030), таможенный пост Морской порт Владивосток Владивостокской таможни (10702030). </w:t>
      </w:r>
    </w:p>
    <w:p>
      <w:pPr>
        <w:spacing w:after="4"/>
        <w:ind w:left="-11" w:right="54" w:firstLine="559"/>
        <w:rPr>
          <w:sz w:val="28"/>
          <w:szCs w:val="28"/>
        </w:rPr>
      </w:pPr>
      <w:r>
        <w:rPr>
          <w:sz w:val="28"/>
          <w:szCs w:val="28"/>
        </w:rPr>
        <w:t xml:space="preserve">Следует также упомянуть о специализации некоторых таможенных органов. </w:t>
      </w:r>
    </w:p>
    <w:p>
      <w:pPr>
        <w:spacing w:after="4"/>
        <w:ind w:left="-11" w:right="54" w:firstLine="559"/>
        <w:rPr>
          <w:sz w:val="28"/>
          <w:szCs w:val="28"/>
        </w:rPr>
      </w:pPr>
      <w:r>
        <w:rPr>
          <w:sz w:val="28"/>
          <w:szCs w:val="28"/>
        </w:rPr>
        <w:t xml:space="preserve">В качестве примера можно привести Приказ ФТС России от 28.09.2010 г. N 1787 "О компетенции таможенных органов по совершению таможенных операций в отношении товаров, перемещаемых морским (речным) транспортом". </w:t>
      </w:r>
    </w:p>
    <w:p>
      <w:pPr>
        <w:spacing w:after="481"/>
        <w:ind w:left="-11" w:right="54" w:firstLine="559"/>
        <w:rPr>
          <w:sz w:val="28"/>
          <w:szCs w:val="28"/>
        </w:rPr>
      </w:pPr>
      <w:r>
        <w:rPr>
          <w:sz w:val="28"/>
          <w:szCs w:val="28"/>
        </w:rPr>
        <w:t xml:space="preserve">Данным актом установлено, что указанные в приложении к настоящему Приказу таможенные органы, в регион деятельности которых входят установленные и открытые морские (речные) пункты пропуска через государственную границу Российской Федерации, а также порты, открытые для захода иностранных судов, и порты, открытые для международных сообщений (далее — морские (речные) пункты пропуска и порты), являются специализированными таможенными органами, чья компетенция ограничивается исключительно совершением таможенных операций в отношении: </w:t>
      </w:r>
    </w:p>
    <w:p>
      <w:pPr>
        <w:spacing w:after="4"/>
        <w:ind w:left="-11" w:right="54" w:firstLine="559"/>
        <w:rPr>
          <w:sz w:val="28"/>
          <w:szCs w:val="28"/>
        </w:rPr>
      </w:pPr>
      <w:r>
        <w:rPr>
          <w:sz w:val="28"/>
          <w:szCs w:val="28"/>
        </w:rPr>
        <w:t xml:space="preserve">а) товаров, прибывающих (убывающих) морским (речным) транспортом в (из) морские(их) (речные(ых) пункты(ов) пропуска и порты(ов), входящие(их) в регион их деятельности; </w:t>
      </w:r>
    </w:p>
    <w:p>
      <w:pPr>
        <w:spacing w:after="12"/>
        <w:ind w:left="10" w:right="5" w:firstLine="557"/>
        <w:rPr>
          <w:sz w:val="28"/>
          <w:szCs w:val="28"/>
        </w:rPr>
      </w:pPr>
      <w:r>
        <w:rPr>
          <w:sz w:val="28"/>
          <w:szCs w:val="28"/>
        </w:rPr>
        <w:t xml:space="preserve">б) товаров, перемещаемых через таможенную границу Таможенного союза иными видами транспорта, в случаях: </w:t>
      </w:r>
    </w:p>
    <w:p>
      <w:pPr>
        <w:spacing w:after="4"/>
        <w:ind w:left="-11" w:right="54" w:firstLine="559"/>
        <w:rPr>
          <w:sz w:val="28"/>
          <w:szCs w:val="28"/>
        </w:rPr>
      </w:pPr>
      <w:r>
        <w:rPr>
          <w:sz w:val="28"/>
          <w:szCs w:val="28"/>
        </w:rPr>
        <w:t xml:space="preserve">помещения под таможенную процедуру беспошлинной торговли в целях реализации в магазинах беспошлинной торговли, находящихся на территории морских (речных) пунктов пропуска и портов, входящих в регион деятельности указанных таможенных органов; если товары предназначены или использовались для обеспечения деятельности морских портов, входящих в регион деятельности указанных таможенных органов, магазинов беспошлинной торговли, находящихся в этих морских (речных) пунктах пропуска и портах; если товары предназначены для обеспечения нормальной эксплуатации и технического обслуживания морских (речных) судов, в том числе перемещаемые в соответствии с главой 50 Таможенного кодекса Таможенного союза; перемещения продукции морского (речного) промысла и товаров, произведенных из нее, находящихся на территории морских (речных) портов, входящих в регион деятельности указанных таможенных органов; помещения под таможенную процедуру экспорта или иную таможенную процедуру, предусматривающую вывоз за пределы единой таможенной территории Таможенного союза, товаров, находящихся в морских (речных) пунктах пропуска и портах, входящих в регион деятельности указанных таможенных органов, которые ранее прибыли в эти морские (речные) пункты пропуска и порты морским (речным) транспортом и были помещены под соответствующую таможенную процедуру в данном таможенном органе; перемещения товаров специализированными транспортно-экспедиционными организациями в качестве экспресс-грузов; помещения товаров, находящихся на территории морского (речного) пункта пропуска или порта, входящих в регион деятельности указанных таможенных органов, под таможенную процедуру таможенного транзита или завершения таможенной процедуры таможенного транзита; завершения действия таможенных процедур переработки на таможенной территории, переработки вне таможенной территории, временного ввоза (допуска) и временного вывоза, если товары были помещены под данные таможенные процедуры в таможенном органе, указанном в приложении к настоящему Приказу. </w:t>
      </w:r>
    </w:p>
    <w:p>
      <w:pPr>
        <w:spacing w:after="243"/>
        <w:ind w:left="-11" w:right="54" w:firstLine="559"/>
        <w:rPr>
          <w:sz w:val="28"/>
          <w:szCs w:val="28"/>
        </w:rPr>
      </w:pPr>
      <w:r>
        <w:rPr>
          <w:sz w:val="28"/>
          <w:szCs w:val="28"/>
        </w:rPr>
        <w:t xml:space="preserve">Приказом ФТС России от 17.07.2014 г. N 1372 "О компетенции таможенных органов по совершению таможенных операций в отношении подакцизных и других определенных видов товаров, перемещаемых физическими лицами для личного пользования" предусмотрено, что компетенцией по совершению таможенных операций в отношении ввозимых в Российскую Федерацию транспортных средств для личного пользования определенных марок, указанных в приложении N 3 к настоящему приказу, обладают исключительно Брянский акцизный, Владимирский акцизный, Калужский акцизный, Смоленский акцизный, Донской, Пикинский, Щербинский, СевероЗападный акцизный (специализированный), Калининградский акцизный (со статусом юридического лица) и Южный акцизный (со статусом юридического лица) таможенные посты Центральной акцизной таможни, Дипломатический таможенный пост Московской таможни (только в отношении лиц, которым установлены таможенные льготы, предусмотренные главой 45 Таможенного кодекса Таможенного союза, Кстовский таможенный пост Нижегородской таможни, Орджоникидзевский таможенный пост Екатеринбургской таможни, Новосибирский западный таможенный пост Новосибирской таможни, таможенный пост Морской порт Владивосток Владивостокской таможни. </w:t>
      </w:r>
    </w:p>
    <w:p>
      <w:pPr>
        <w:pStyle w:val="3"/>
        <w:spacing w:after="177"/>
        <w:ind w:left="11" w:right="6"/>
        <w:rPr>
          <w:rFonts w:hint="default" w:ascii="Times New Roman" w:hAnsi="Times New Roman" w:cs="Times New Roman"/>
          <w:sz w:val="28"/>
          <w:szCs w:val="28"/>
          <w:lang w:val="ru-RU"/>
        </w:rPr>
      </w:pPr>
      <w:r>
        <w:rPr>
          <w:rFonts w:ascii="Times New Roman" w:hAnsi="Times New Roman" w:cs="Times New Roman"/>
          <w:sz w:val="28"/>
          <w:szCs w:val="28"/>
        </w:rPr>
        <w:t>6.</w:t>
      </w:r>
      <w:r>
        <w:rPr>
          <w:rFonts w:ascii="Times New Roman" w:hAnsi="Times New Roman"/>
          <w:sz w:val="28"/>
          <w:szCs w:val="28"/>
        </w:rPr>
        <w:t xml:space="preserve"> Физические и юридические лица, как субъекты таможенных отношений.</w:t>
      </w:r>
      <w:r>
        <w:rPr>
          <w:rFonts w:hint="default" w:ascii="Times New Roman" w:hAnsi="Times New Roman"/>
          <w:sz w:val="28"/>
          <w:szCs w:val="28"/>
          <w:lang w:val="ru-RU"/>
        </w:rPr>
        <w:t xml:space="preserve"> </w:t>
      </w:r>
      <w:r>
        <w:rPr>
          <w:rFonts w:hint="default" w:ascii="Times New Roman" w:hAnsi="Times New Roman"/>
          <w:sz w:val="28"/>
          <w:szCs w:val="28"/>
          <w:highlight w:val="yellow"/>
          <w:lang w:val="ru-RU"/>
        </w:rPr>
        <w:t xml:space="preserve">Делов Дмитрий доклад </w:t>
      </w:r>
    </w:p>
    <w:p>
      <w:pPr>
        <w:spacing w:after="4"/>
        <w:ind w:left="-11" w:right="54" w:firstLine="559"/>
        <w:rPr>
          <w:sz w:val="28"/>
          <w:szCs w:val="28"/>
        </w:rPr>
      </w:pPr>
      <w:r>
        <w:rPr>
          <w:sz w:val="28"/>
          <w:szCs w:val="28"/>
        </w:rPr>
        <w:t xml:space="preserve">Заметим, что, к сожалению, вопрос о физических лицах — гражданах — как субъектах таможенного права по существу не рассматривался в юридической литературе. </w:t>
      </w:r>
    </w:p>
    <w:p>
      <w:pPr>
        <w:spacing w:after="4"/>
        <w:ind w:left="-11" w:right="54" w:firstLine="559"/>
        <w:rPr>
          <w:sz w:val="28"/>
          <w:szCs w:val="28"/>
        </w:rPr>
      </w:pPr>
      <w:r>
        <w:rPr>
          <w:sz w:val="28"/>
          <w:szCs w:val="28"/>
        </w:rPr>
        <w:t xml:space="preserve">Однако, в той или иной степени этой важнейшей и гуманистической проблемы касаются так или иначе большинство разделов, глав и статей ТК ТС, ФЗ «О таможенном регулировании в РФ». </w:t>
      </w:r>
    </w:p>
    <w:p>
      <w:pPr>
        <w:spacing w:after="4"/>
        <w:ind w:left="-11" w:right="54" w:firstLine="559"/>
        <w:rPr>
          <w:sz w:val="28"/>
          <w:szCs w:val="28"/>
        </w:rPr>
      </w:pPr>
      <w:r>
        <w:rPr>
          <w:sz w:val="28"/>
          <w:szCs w:val="28"/>
        </w:rPr>
        <w:t xml:space="preserve">Проблема защиты прав граждан всегда привлекала внимание ученых и специалистов-практиков. Связано это с тем, что создание и функционирование правового государства, а также институтов гражданского общества невозможно без обеспечения соблюдения прав граждан и юридических лиц. В этой связи практически все развитые государства стремятся к созданию правовых и организационных механизмов обеспечения и защиты прав лиц независимо от той сферы, где осуществляется реализация соответствующих прав. Разные категории лиц в ходе реализации своей правосубъектности вступают в различные правоотношения, реализуют свой правовой статус в различных областях жизнедеятельности. Особой сферой, куда попадают лица, реализуя свой общий правовой статус, является таможенное дело. </w:t>
      </w:r>
    </w:p>
    <w:p>
      <w:pPr>
        <w:spacing w:after="4"/>
        <w:ind w:left="-11" w:right="54" w:firstLine="559"/>
        <w:rPr>
          <w:sz w:val="28"/>
          <w:szCs w:val="28"/>
        </w:rPr>
      </w:pPr>
      <w:r>
        <w:rPr>
          <w:sz w:val="28"/>
          <w:szCs w:val="28"/>
        </w:rPr>
        <w:t xml:space="preserve">Имеющиеся на сегодняшний день фундаментальные исследования по изучению различных аспектов внешнеэкономической деятельности государства убеждают нас в том, что важную роль при ее осуществлении играют проблемы правовых методов защиты прав лиц — участников внешнеэкономической деятельности (ВЭД) в таможенной сфере. </w:t>
      </w:r>
    </w:p>
    <w:p>
      <w:pPr>
        <w:spacing w:after="4"/>
        <w:ind w:left="-11" w:right="54" w:firstLine="559"/>
        <w:rPr>
          <w:sz w:val="28"/>
          <w:szCs w:val="28"/>
        </w:rPr>
      </w:pPr>
      <w:r>
        <w:rPr>
          <w:sz w:val="28"/>
          <w:szCs w:val="28"/>
        </w:rPr>
        <w:t xml:space="preserve">Соответственно, на сегодняшний день особую актуальность приобрела проблема разработки эффективных механизмов защиты прав лиц в таможенной области, что должно стать краеугольным камнем в стратегии дальнейшего реформирования таможенного администрирования российского государства. </w:t>
      </w:r>
    </w:p>
    <w:p>
      <w:pPr>
        <w:spacing w:after="4"/>
        <w:ind w:left="-11" w:right="54" w:firstLine="559"/>
        <w:rPr>
          <w:sz w:val="28"/>
          <w:szCs w:val="28"/>
        </w:rPr>
      </w:pPr>
      <w:r>
        <w:rPr>
          <w:sz w:val="28"/>
          <w:szCs w:val="28"/>
        </w:rPr>
        <w:t xml:space="preserve">В связи с этим, очевидно, что в рамках реализации государственной стратегии по реформированию таможенной сферы в России необходимо в первоочередном порядке четко обозначить и законодательно закрепить способы защиты прав лиц в данной области, которые бы соответствовали современным социально-экономическим реалиям и международным стандартам. </w:t>
      </w:r>
    </w:p>
    <w:p>
      <w:pPr>
        <w:spacing w:after="12"/>
        <w:ind w:left="10" w:right="65" w:hanging="10"/>
        <w:rPr>
          <w:sz w:val="28"/>
          <w:szCs w:val="28"/>
        </w:rPr>
      </w:pPr>
      <w:r>
        <w:rPr>
          <w:sz w:val="28"/>
          <w:szCs w:val="28"/>
        </w:rPr>
        <w:t xml:space="preserve">На решение этих задач направлены, в первую очередь, последние правовые акты, принятые как на уровне Российской Федерации, так и в рамках Таможенного союза Евразийского экономического сообщества. Одним из важнейших, является Договор о Таможенном кодексе Таможенного союза от 27 ноября 2009 года. Вместе с ТК ТС вступили в силу и ряд связанных с ним международных договоров и соглашений. </w:t>
      </w:r>
    </w:p>
    <w:p>
      <w:pPr>
        <w:spacing w:after="244"/>
        <w:ind w:left="-11" w:right="54" w:firstLine="559"/>
        <w:rPr>
          <w:sz w:val="28"/>
          <w:szCs w:val="28"/>
        </w:rPr>
      </w:pPr>
      <w:r>
        <w:rPr>
          <w:sz w:val="28"/>
          <w:szCs w:val="28"/>
        </w:rPr>
        <w:t xml:space="preserve">Серьезной правовой базой для упорядочения системы таможенного администрирования российским государством, в том числе и по вопросам защиты прав лиц в этой сфере, стал Федеральный закон «О таможенном регулировании в Российской Федерации». Данный Федеральный закон знаменует существенные изменения в российском таможенном праве и смежных правовых областях, в том числе и в области правовых методов защиты прав лиц, участников таможенных правоотношений. </w:t>
      </w:r>
    </w:p>
    <w:p>
      <w:pPr>
        <w:spacing w:after="0" w:line="240" w:lineRule="auto"/>
        <w:ind w:left="0" w:firstLine="709"/>
        <w:rPr>
          <w:color w:val="auto"/>
          <w:sz w:val="28"/>
          <w:szCs w:val="28"/>
        </w:rPr>
      </w:pPr>
      <w:r>
        <w:rPr>
          <w:color w:val="auto"/>
          <w:sz w:val="28"/>
          <w:szCs w:val="28"/>
        </w:rPr>
        <w:t>Еще раз отметим, что</w:t>
      </w:r>
    </w:p>
    <w:p>
      <w:pPr>
        <w:spacing w:after="0" w:line="240" w:lineRule="auto"/>
        <w:ind w:left="0" w:firstLine="709"/>
        <w:rPr>
          <w:color w:val="auto"/>
          <w:sz w:val="28"/>
          <w:szCs w:val="28"/>
          <w:u w:val="single"/>
        </w:rPr>
      </w:pPr>
      <w:r>
        <w:rPr>
          <w:color w:val="auto"/>
          <w:sz w:val="28"/>
          <w:szCs w:val="28"/>
          <w:u w:val="single"/>
        </w:rPr>
        <w:t>Юридические лица:</w:t>
      </w:r>
    </w:p>
    <w:p>
      <w:pPr>
        <w:pStyle w:val="6"/>
        <w:spacing w:before="0" w:beforeAutospacing="0" w:after="0" w:afterAutospacing="0"/>
        <w:ind w:firstLine="709"/>
        <w:rPr>
          <w:sz w:val="28"/>
          <w:szCs w:val="28"/>
        </w:rPr>
      </w:pPr>
      <w:r>
        <w:rPr>
          <w:sz w:val="28"/>
          <w:szCs w:val="28"/>
        </w:rPr>
        <w:t>· Таможенный брокер (представитель);</w:t>
      </w:r>
    </w:p>
    <w:p>
      <w:pPr>
        <w:pStyle w:val="6"/>
        <w:spacing w:before="0" w:beforeAutospacing="0" w:after="0" w:afterAutospacing="0"/>
        <w:ind w:firstLine="709"/>
        <w:rPr>
          <w:sz w:val="28"/>
          <w:szCs w:val="28"/>
        </w:rPr>
      </w:pPr>
      <w:r>
        <w:rPr>
          <w:sz w:val="28"/>
          <w:szCs w:val="28"/>
        </w:rPr>
        <w:t>· Таможенный перевозчик;</w:t>
      </w:r>
    </w:p>
    <w:p>
      <w:pPr>
        <w:pStyle w:val="6"/>
        <w:spacing w:before="0" w:beforeAutospacing="0" w:after="0" w:afterAutospacing="0"/>
        <w:ind w:firstLine="709"/>
        <w:rPr>
          <w:sz w:val="28"/>
          <w:szCs w:val="28"/>
        </w:rPr>
      </w:pPr>
      <w:r>
        <w:rPr>
          <w:sz w:val="28"/>
          <w:szCs w:val="28"/>
        </w:rPr>
        <w:t>· Декларант;</w:t>
      </w:r>
    </w:p>
    <w:p>
      <w:pPr>
        <w:pStyle w:val="6"/>
        <w:spacing w:before="0" w:beforeAutospacing="0" w:after="0" w:afterAutospacing="0"/>
        <w:ind w:firstLine="709"/>
        <w:rPr>
          <w:sz w:val="28"/>
          <w:szCs w:val="28"/>
        </w:rPr>
      </w:pPr>
      <w:r>
        <w:rPr>
          <w:sz w:val="28"/>
          <w:szCs w:val="28"/>
        </w:rPr>
        <w:t>· Банк;</w:t>
      </w:r>
    </w:p>
    <w:p>
      <w:pPr>
        <w:pStyle w:val="6"/>
        <w:spacing w:before="0" w:beforeAutospacing="0" w:after="0" w:afterAutospacing="0"/>
        <w:ind w:firstLine="709"/>
        <w:rPr>
          <w:sz w:val="28"/>
          <w:szCs w:val="28"/>
        </w:rPr>
      </w:pPr>
      <w:r>
        <w:rPr>
          <w:sz w:val="28"/>
          <w:szCs w:val="28"/>
        </w:rPr>
        <w:t>· Кредитная организация;</w:t>
      </w:r>
    </w:p>
    <w:p>
      <w:pPr>
        <w:pStyle w:val="6"/>
        <w:spacing w:before="0" w:beforeAutospacing="0" w:after="0" w:afterAutospacing="0"/>
        <w:ind w:firstLine="709"/>
        <w:rPr>
          <w:sz w:val="28"/>
          <w:szCs w:val="28"/>
        </w:rPr>
      </w:pPr>
      <w:r>
        <w:rPr>
          <w:sz w:val="28"/>
          <w:szCs w:val="28"/>
        </w:rPr>
        <w:t>· Владелец склада временного хранения и др.</w:t>
      </w:r>
    </w:p>
    <w:p>
      <w:pPr>
        <w:pStyle w:val="6"/>
        <w:spacing w:before="0" w:beforeAutospacing="0" w:after="0" w:afterAutospacing="0"/>
        <w:ind w:firstLine="709"/>
        <w:rPr>
          <w:sz w:val="28"/>
          <w:szCs w:val="28"/>
          <w:u w:val="single"/>
        </w:rPr>
      </w:pPr>
    </w:p>
    <w:p>
      <w:pPr>
        <w:pStyle w:val="6"/>
        <w:spacing w:before="0" w:beforeAutospacing="0" w:after="0" w:afterAutospacing="0"/>
        <w:ind w:firstLine="709"/>
        <w:rPr>
          <w:sz w:val="28"/>
          <w:szCs w:val="28"/>
          <w:u w:val="single"/>
        </w:rPr>
      </w:pPr>
    </w:p>
    <w:p>
      <w:pPr>
        <w:pStyle w:val="6"/>
        <w:spacing w:before="0" w:beforeAutospacing="0" w:after="0" w:afterAutospacing="0"/>
        <w:ind w:firstLine="709"/>
        <w:rPr>
          <w:sz w:val="28"/>
          <w:szCs w:val="28"/>
          <w:u w:val="single"/>
        </w:rPr>
      </w:pPr>
    </w:p>
    <w:p>
      <w:pPr>
        <w:spacing w:before="100" w:beforeAutospacing="1" w:after="100" w:afterAutospacing="1" w:line="240" w:lineRule="auto"/>
        <w:ind w:left="0" w:firstLine="709"/>
        <w:rPr>
          <w:color w:val="auto"/>
          <w:sz w:val="28"/>
          <w:szCs w:val="28"/>
        </w:rPr>
      </w:pPr>
      <w:r>
        <w:rPr>
          <w:color w:val="auto"/>
          <w:sz w:val="28"/>
          <w:szCs w:val="28"/>
        </w:rPr>
        <w:t>Юридическим лицом признаётся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иные личные неимущественные права, нести обязанности, быть истцом и ответчиком в суде. Юридические лица имеют самостоятельный баланс или смету.</w:t>
      </w:r>
    </w:p>
    <w:p>
      <w:pPr>
        <w:spacing w:before="100" w:beforeAutospacing="1" w:after="100" w:afterAutospacing="1" w:line="240" w:lineRule="auto"/>
        <w:ind w:left="0" w:firstLine="709"/>
        <w:rPr>
          <w:color w:val="auto"/>
          <w:sz w:val="28"/>
          <w:szCs w:val="28"/>
        </w:rPr>
      </w:pPr>
      <w:r>
        <w:rPr>
          <w:color w:val="auto"/>
          <w:sz w:val="28"/>
          <w:szCs w:val="28"/>
        </w:rPr>
        <w:t>Для осуществления юридическим лицом той или иной деятельности существенное значение имеет его правоспособность. Правоспособность означает способность юридического лица иметь гражданские права, соответствующие целям его деятельности, предусмотренным в его учредительных документах, и нести связанные с этой деятельностью обязанности.</w:t>
      </w:r>
    </w:p>
    <w:p>
      <w:pPr>
        <w:spacing w:before="100" w:beforeAutospacing="1" w:after="100" w:afterAutospacing="1" w:line="240" w:lineRule="auto"/>
        <w:ind w:left="0" w:firstLine="709"/>
        <w:rPr>
          <w:color w:val="auto"/>
          <w:sz w:val="28"/>
          <w:szCs w:val="28"/>
        </w:rPr>
      </w:pPr>
      <w:r>
        <w:rPr>
          <w:color w:val="auto"/>
          <w:sz w:val="28"/>
          <w:szCs w:val="28"/>
        </w:rPr>
        <w:t>Различается правоспособность специальная и общая.</w:t>
      </w:r>
    </w:p>
    <w:p>
      <w:pPr>
        <w:spacing w:before="100" w:beforeAutospacing="1" w:after="100" w:afterAutospacing="1" w:line="240" w:lineRule="auto"/>
        <w:ind w:left="0" w:firstLine="709"/>
        <w:rPr>
          <w:color w:val="auto"/>
          <w:sz w:val="28"/>
          <w:szCs w:val="28"/>
        </w:rPr>
      </w:pPr>
      <w:r>
        <w:rPr>
          <w:color w:val="auto"/>
          <w:sz w:val="28"/>
          <w:szCs w:val="28"/>
        </w:rPr>
        <w:t>Специальная правоспособность означает, что юридическое лицо обладает только теми гражданскими правами и несёт только те обязанности, которые предусмотрены в его учредительных документах и соответствуют цели создания юридического лица. В уставе в этом случае указываются виды деятельности, которыми оно вправе заниматься. Требования специальной правоспособности распространяются на учреждения и иные некоммерческие организации, а также на унитарные государственные и муниципальные и некоторые другие прямо указанные в законе коммерческие организации.</w:t>
      </w:r>
    </w:p>
    <w:p>
      <w:pPr>
        <w:spacing w:before="100" w:beforeAutospacing="1" w:after="100" w:afterAutospacing="1" w:line="240" w:lineRule="auto"/>
        <w:ind w:left="0" w:firstLine="709"/>
        <w:rPr>
          <w:color w:val="auto"/>
          <w:sz w:val="28"/>
          <w:szCs w:val="28"/>
        </w:rPr>
      </w:pPr>
      <w:r>
        <w:rPr>
          <w:color w:val="auto"/>
          <w:sz w:val="28"/>
          <w:szCs w:val="28"/>
        </w:rPr>
        <w:t>Следовательно, если специальная правоспособность юридического лица не включает в себя внешнеэкономическую деятельность, то заниматься ею лицо не вправе.</w:t>
      </w:r>
    </w:p>
    <w:p>
      <w:pPr>
        <w:spacing w:before="100" w:beforeAutospacing="1" w:after="100" w:afterAutospacing="1" w:line="240" w:lineRule="auto"/>
        <w:ind w:left="0" w:firstLine="709"/>
        <w:rPr>
          <w:color w:val="auto"/>
          <w:sz w:val="28"/>
          <w:szCs w:val="28"/>
        </w:rPr>
      </w:pPr>
      <w:r>
        <w:rPr>
          <w:color w:val="auto"/>
          <w:sz w:val="28"/>
          <w:szCs w:val="28"/>
        </w:rPr>
        <w:t>Подавляющее большинство юридических лиц, отнесённых к коммерческим организациям, обладает общей правоспособностью. Они могут иметь гражданские права и нести гражданские обязанности, необходимые для осуществления любых видов деятельности, не запрещённых законом и учредительными документами, в том числе и внешнеэкономической. Определённые ограничения внешнеэкономической деятельности юридических лиц могут устанавливаться путём лицензирования. Под лицензированием понимается выдача уполномоченными на то органами специального разрешения на ведение соответствующей деятельности.</w:t>
      </w:r>
    </w:p>
    <w:p>
      <w:pPr>
        <w:spacing w:before="100" w:beforeAutospacing="1" w:after="100" w:afterAutospacing="1" w:line="240" w:lineRule="auto"/>
        <w:ind w:left="0" w:firstLine="709"/>
        <w:rPr>
          <w:color w:val="auto"/>
          <w:sz w:val="28"/>
          <w:szCs w:val="28"/>
        </w:rPr>
      </w:pPr>
      <w:r>
        <w:rPr>
          <w:color w:val="auto"/>
          <w:sz w:val="28"/>
          <w:szCs w:val="28"/>
        </w:rPr>
        <w:t>В области таможенного дела наметилась тенденция к расширению сфер деятельности физических и юридических лиц, занимающихся профессиональным посредничеством. Посреднические функции в этой области осуществляются таможенными брокерами. Брокеры являются субъектами таможенных правоотношений. Таможенным брокером (посредником) может созданное в соответствии с законодательством РФ предприятие, обладающее правами юридического лица и получившее лицензию ФТС России на осуществление деятельности в качестве таможенного брокера.</w:t>
      </w:r>
    </w:p>
    <w:p>
      <w:pPr>
        <w:spacing w:before="100" w:beforeAutospacing="1" w:after="100" w:afterAutospacing="1" w:line="240" w:lineRule="auto"/>
        <w:ind w:left="0" w:firstLine="709"/>
        <w:rPr>
          <w:color w:val="auto"/>
          <w:sz w:val="28"/>
          <w:szCs w:val="28"/>
        </w:rPr>
      </w:pPr>
      <w:r>
        <w:rPr>
          <w:color w:val="auto"/>
          <w:sz w:val="28"/>
          <w:szCs w:val="28"/>
          <w:u w:val="single"/>
        </w:rPr>
        <w:t>Таможенный брокер</w:t>
      </w:r>
      <w:r>
        <w:rPr>
          <w:color w:val="auto"/>
          <w:sz w:val="28"/>
          <w:szCs w:val="28"/>
        </w:rPr>
        <w:t xml:space="preserve"> - посредническая организация, совершающая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 в соответствии с ТК РФ. Им может быть только российское юридическое лицо, включенное в Реестр таможенных брокеров (представителей). Правовой статус таможенного брокера определен ст.ст. 139 - 145 ТК РФ.</w:t>
      </w:r>
    </w:p>
    <w:p>
      <w:pPr>
        <w:spacing w:before="100" w:beforeAutospacing="1" w:after="100" w:afterAutospacing="1" w:line="240" w:lineRule="auto"/>
        <w:ind w:left="0" w:firstLine="709"/>
        <w:rPr>
          <w:color w:val="auto"/>
          <w:sz w:val="28"/>
          <w:szCs w:val="28"/>
        </w:rPr>
      </w:pPr>
      <w:r>
        <w:rPr>
          <w:color w:val="auto"/>
          <w:sz w:val="28"/>
          <w:szCs w:val="28"/>
          <w:u w:val="single"/>
        </w:rPr>
        <w:t>Таможенный перевозчик</w:t>
      </w:r>
      <w:r>
        <w:rPr>
          <w:color w:val="auto"/>
          <w:sz w:val="28"/>
          <w:szCs w:val="28"/>
        </w:rPr>
        <w:t xml:space="preserve"> - транспортная организация, осуществляющая перевозку товаров, находящихся под таможенным контролем, в случаях и на условиях, предусмотренных ТК РФ. Им может быть только российское юридическое лицо, включенное в Реестр таможенных перевозчиков. Правовой статус таможенного перевозчика определен ст.ст. 93 - 98 ТК РФ.</w:t>
      </w:r>
    </w:p>
    <w:p>
      <w:pPr>
        <w:spacing w:before="100" w:beforeAutospacing="1" w:after="100" w:afterAutospacing="1" w:line="240" w:lineRule="auto"/>
        <w:ind w:left="0" w:firstLine="709"/>
        <w:rPr>
          <w:color w:val="auto"/>
          <w:sz w:val="28"/>
          <w:szCs w:val="28"/>
        </w:rPr>
      </w:pPr>
      <w:r>
        <w:rPr>
          <w:color w:val="auto"/>
          <w:sz w:val="28"/>
          <w:szCs w:val="28"/>
          <w:u w:val="single"/>
        </w:rPr>
        <w:t>Владелец склада временного хранения</w:t>
      </w:r>
      <w:r>
        <w:rPr>
          <w:color w:val="auto"/>
          <w:sz w:val="28"/>
          <w:szCs w:val="28"/>
        </w:rPr>
        <w:t xml:space="preserve"> - складская организация, осуществляющая хранение товаров, находящихся под таможенным контролем, в случаях и на условиях, предусмотренных ТК РФ. Им может быть российское юридическое лицо, включенное в Реестр владельцев складов временного хранения, или таможенный орган. Правовое положение владельца частного склада временного хранения закреплено ст.ст. 108 - 114 ТК РФ.</w:t>
      </w:r>
    </w:p>
    <w:p>
      <w:pPr>
        <w:spacing w:before="100" w:beforeAutospacing="1" w:after="100" w:afterAutospacing="1" w:line="240" w:lineRule="auto"/>
        <w:ind w:left="0" w:firstLine="709"/>
        <w:rPr>
          <w:color w:val="auto"/>
          <w:sz w:val="28"/>
          <w:szCs w:val="28"/>
        </w:rPr>
      </w:pPr>
      <w:r>
        <w:rPr>
          <w:color w:val="auto"/>
          <w:sz w:val="28"/>
          <w:szCs w:val="28"/>
          <w:u w:val="single"/>
        </w:rPr>
        <w:t>Владелец таможенного склада</w:t>
      </w:r>
      <w:r>
        <w:rPr>
          <w:color w:val="auto"/>
          <w:sz w:val="28"/>
          <w:szCs w:val="28"/>
        </w:rPr>
        <w:t xml:space="preserve"> - складская организация, осуществляющая хранение товаров, помещенных под таможенный режим таможенного склада. Им может быть российское юридическое лицо, включенное в Реестр владельцев таможенных складов, или таможенный орган. Правовой статус владельца таможенного склада определен ст.ст. 226 - 232 ТК РФ.</w:t>
      </w:r>
    </w:p>
    <w:p>
      <w:pPr>
        <w:spacing w:before="100" w:beforeAutospacing="1" w:after="100" w:afterAutospacing="1" w:line="240" w:lineRule="auto"/>
        <w:ind w:left="0" w:firstLine="709"/>
        <w:rPr>
          <w:color w:val="auto"/>
          <w:sz w:val="28"/>
          <w:szCs w:val="28"/>
        </w:rPr>
      </w:pPr>
      <w:r>
        <w:rPr>
          <w:color w:val="auto"/>
          <w:sz w:val="28"/>
          <w:szCs w:val="28"/>
          <w:u w:val="single"/>
        </w:rPr>
        <w:t>Владелец магазина беспошлинной торговли</w:t>
      </w:r>
      <w:r>
        <w:rPr>
          <w:color w:val="auto"/>
          <w:sz w:val="28"/>
          <w:szCs w:val="28"/>
        </w:rPr>
        <w:t xml:space="preserve"> - торговая организация, осуществляющая розничную продажу товаров физическим лицам, выезжающим за пределы таможенной территории РФ, в случаях и на условиях, предусмотренных ТК РФ. Им может быть только российское юридическое лицо, имеющее право на розничную продажу товаров и открытое с соблюдением правил, предусмотренных ст. 261 ТК РФ. Правовое положение владельца магазина беспошлинной торговли определено ст.ст. 259 - 263 ТК РФ.</w:t>
      </w:r>
    </w:p>
    <w:p>
      <w:pPr>
        <w:pStyle w:val="6"/>
        <w:spacing w:before="0" w:beforeAutospacing="0" w:after="0" w:afterAutospacing="0"/>
        <w:ind w:firstLine="709"/>
        <w:rPr>
          <w:sz w:val="28"/>
          <w:szCs w:val="28"/>
          <w:u w:val="single"/>
        </w:rPr>
      </w:pPr>
      <w:r>
        <w:rPr>
          <w:sz w:val="28"/>
          <w:szCs w:val="28"/>
          <w:u w:val="single"/>
        </w:rPr>
        <w:t>Физические лица:</w:t>
      </w:r>
    </w:p>
    <w:p>
      <w:pPr>
        <w:pStyle w:val="6"/>
        <w:spacing w:before="0" w:beforeAutospacing="0" w:after="0" w:afterAutospacing="0"/>
        <w:ind w:firstLine="709"/>
        <w:rPr>
          <w:sz w:val="28"/>
          <w:szCs w:val="28"/>
        </w:rPr>
      </w:pPr>
      <w:r>
        <w:rPr>
          <w:sz w:val="28"/>
          <w:szCs w:val="28"/>
        </w:rPr>
        <w:t>· Специалист по таможенному оформлению;</w:t>
      </w:r>
    </w:p>
    <w:p>
      <w:pPr>
        <w:pStyle w:val="6"/>
        <w:spacing w:before="0" w:beforeAutospacing="0" w:after="0" w:afterAutospacing="0"/>
        <w:ind w:firstLine="709"/>
        <w:rPr>
          <w:sz w:val="28"/>
          <w:szCs w:val="28"/>
        </w:rPr>
      </w:pPr>
      <w:r>
        <w:rPr>
          <w:sz w:val="28"/>
          <w:szCs w:val="28"/>
        </w:rPr>
        <w:t>· Декларант;</w:t>
      </w:r>
    </w:p>
    <w:p>
      <w:pPr>
        <w:pStyle w:val="6"/>
        <w:spacing w:before="0" w:beforeAutospacing="0" w:after="0" w:afterAutospacing="0"/>
        <w:ind w:firstLine="709"/>
        <w:rPr>
          <w:sz w:val="28"/>
          <w:szCs w:val="28"/>
        </w:rPr>
      </w:pPr>
      <w:r>
        <w:rPr>
          <w:sz w:val="28"/>
          <w:szCs w:val="28"/>
        </w:rPr>
        <w:t>· Эксперт;</w:t>
      </w:r>
    </w:p>
    <w:p>
      <w:pPr>
        <w:pStyle w:val="6"/>
        <w:spacing w:before="0" w:beforeAutospacing="0" w:after="0" w:afterAutospacing="0"/>
        <w:ind w:firstLine="709"/>
        <w:rPr>
          <w:sz w:val="28"/>
          <w:szCs w:val="28"/>
        </w:rPr>
      </w:pPr>
      <w:r>
        <w:rPr>
          <w:sz w:val="28"/>
          <w:szCs w:val="28"/>
        </w:rPr>
        <w:t>· Экспедитор и др.</w:t>
      </w:r>
    </w:p>
    <w:p>
      <w:pPr>
        <w:spacing w:before="100" w:beforeAutospacing="1" w:after="100" w:afterAutospacing="1" w:line="240" w:lineRule="auto"/>
        <w:ind w:left="0" w:firstLine="709"/>
        <w:rPr>
          <w:color w:val="auto"/>
          <w:sz w:val="28"/>
          <w:szCs w:val="28"/>
        </w:rPr>
      </w:pPr>
      <w:r>
        <w:rPr>
          <w:color w:val="auto"/>
          <w:sz w:val="28"/>
          <w:szCs w:val="28"/>
        </w:rPr>
        <w:t>Физические лица - это граждане РФ, иностранные граждане и лица без гражданства.</w:t>
      </w:r>
    </w:p>
    <w:p>
      <w:pPr>
        <w:spacing w:before="100" w:beforeAutospacing="1" w:after="100" w:afterAutospacing="1" w:line="240" w:lineRule="auto"/>
        <w:ind w:left="0" w:firstLine="709"/>
        <w:rPr>
          <w:color w:val="auto"/>
          <w:sz w:val="28"/>
          <w:szCs w:val="28"/>
        </w:rPr>
      </w:pPr>
      <w:r>
        <w:rPr>
          <w:color w:val="auto"/>
          <w:sz w:val="28"/>
          <w:szCs w:val="28"/>
        </w:rPr>
        <w:t>Правовое положение граждан характеризуется понятием правоспособности и дееспособности. Правоспособность - это способность гражданина иметь права и обязанности, т.е. быть субъектом этих прав и обязанностей.</w:t>
      </w:r>
    </w:p>
    <w:p>
      <w:pPr>
        <w:spacing w:before="100" w:beforeAutospacing="1" w:after="100" w:afterAutospacing="1" w:line="240" w:lineRule="auto"/>
        <w:ind w:left="0" w:firstLine="709"/>
        <w:rPr>
          <w:color w:val="auto"/>
          <w:sz w:val="28"/>
          <w:szCs w:val="28"/>
        </w:rPr>
      </w:pPr>
      <w:r>
        <w:rPr>
          <w:color w:val="auto"/>
          <w:sz w:val="28"/>
          <w:szCs w:val="28"/>
        </w:rPr>
        <w:t>Для того чтобы своими действиями приобретать т осуществлять гражданские права, то своего имени создавать для себя обязанности и исполнять их, гражданин должен быть дееспособным. Вопросы правоспособности и дееспособности граждан урегулированы ГК РФ.</w:t>
      </w:r>
    </w:p>
    <w:p>
      <w:pPr>
        <w:spacing w:before="100" w:beforeAutospacing="1" w:after="100" w:afterAutospacing="1" w:line="240" w:lineRule="auto"/>
        <w:ind w:left="0" w:firstLine="709"/>
        <w:rPr>
          <w:color w:val="auto"/>
          <w:sz w:val="28"/>
          <w:szCs w:val="28"/>
        </w:rPr>
      </w:pPr>
      <w:r>
        <w:rPr>
          <w:color w:val="auto"/>
          <w:sz w:val="28"/>
          <w:szCs w:val="28"/>
        </w:rPr>
        <w:t>ГК РФ закрепил равную для всех граждан правоспособность. Иностранные граждане и лица без гражданства пользуются в РФ гражданской правоспособностью наравне с российскими гражданами. Они имеют в таможенной сфере те же права, что и российские граждане. Они несут ответственность за нарушение таможенных правил на общих основаниях с российскими гражданами (ст. 233 ТК РФ).</w:t>
      </w:r>
    </w:p>
    <w:p>
      <w:pPr>
        <w:spacing w:before="100" w:beforeAutospacing="1" w:after="100" w:afterAutospacing="1" w:line="240" w:lineRule="auto"/>
        <w:ind w:left="0" w:firstLine="709"/>
        <w:rPr>
          <w:color w:val="auto"/>
          <w:sz w:val="28"/>
          <w:szCs w:val="28"/>
        </w:rPr>
      </w:pPr>
      <w:r>
        <w:rPr>
          <w:color w:val="auto"/>
          <w:sz w:val="28"/>
          <w:szCs w:val="28"/>
        </w:rPr>
        <w:t>Физические лица пользуются теми же правами по перемещению товаров и транспортных средств через таможенную границу, что и юридические лица. Однако при перемещении товаров и транспортных средств через таможенную границу физическими лицами имеют значение цели перемещения, которые и необходимо установить: для личного использования или для коммерческих целей. Товары, предназначенные не для коммерческих целей, подлежат декларированию, таможенному оформлению и таможенному контролю в упрощённом порядке.</w:t>
      </w:r>
    </w:p>
    <w:p>
      <w:pPr>
        <w:spacing w:before="100" w:beforeAutospacing="1" w:after="100" w:afterAutospacing="1" w:line="240" w:lineRule="auto"/>
        <w:ind w:left="0" w:firstLine="709"/>
        <w:rPr>
          <w:color w:val="auto"/>
          <w:sz w:val="28"/>
          <w:szCs w:val="28"/>
        </w:rPr>
      </w:pPr>
      <w:r>
        <w:rPr>
          <w:color w:val="auto"/>
          <w:sz w:val="28"/>
          <w:szCs w:val="28"/>
        </w:rPr>
        <w:t>В области таможенного дела наметилась тенденция к расширению сфер деятельности физических и юридических лиц, занимающихся профессиональным посредничеством. Посреднические функции в этой области осуществляются таможенными брокерами. Брокеры являются субъектами таможенных правоотношений. Согласно ч. 1 ст. 157. ТК РФ, таможенным брокером (посредником) может созданное в соответствии с законодательством РФ предприятие, обладающее правами юридического лица и получившее лицензию ГТК России на осуществление деятельности в качестве таможенного брокера.</w:t>
      </w:r>
    </w:p>
    <w:p>
      <w:pPr>
        <w:spacing w:before="100" w:beforeAutospacing="1" w:after="100" w:afterAutospacing="1" w:line="240" w:lineRule="auto"/>
        <w:ind w:left="0" w:firstLine="709"/>
        <w:rPr>
          <w:color w:val="auto"/>
          <w:sz w:val="28"/>
          <w:szCs w:val="28"/>
        </w:rPr>
      </w:pPr>
      <w:r>
        <w:rPr>
          <w:color w:val="auto"/>
          <w:sz w:val="28"/>
          <w:szCs w:val="28"/>
        </w:rPr>
        <w:t>Взаимные права и обязанности таможенных органов и иных субъектов таможенных правоотношений детально регламентируются ТК РФ. Любое лицо имеет право обжаловать решения (в том числе нормативные акты), действия или бездействие таможенных органов РФ и их должностных лиц, если упомянутые решения, действия или бездействие затрагивают это лицо непосредственно и индивидуально. Причём участник таможенных правоотношений, считающий, что его права нарушены, должен сначала обратиться в таможенные органы, и лишь потом, если спор не разрешён, то в суд (разд. XІІІ ТК РФ).</w:t>
      </w:r>
    </w:p>
    <w:p>
      <w:pPr>
        <w:spacing w:before="100" w:beforeAutospacing="1" w:after="100" w:afterAutospacing="1" w:line="240" w:lineRule="auto"/>
        <w:ind w:left="0" w:firstLine="709"/>
        <w:rPr>
          <w:rFonts w:hint="default"/>
          <w:color w:val="auto"/>
          <w:sz w:val="28"/>
          <w:szCs w:val="28"/>
          <w:lang w:val="ru-RU"/>
        </w:rPr>
      </w:pPr>
      <w:r>
        <w:rPr>
          <w:b/>
          <w:bCs/>
          <w:color w:val="auto"/>
          <w:sz w:val="28"/>
          <w:szCs w:val="28"/>
        </w:rPr>
        <w:t>Декларант</w:t>
      </w:r>
      <w:r>
        <w:rPr>
          <w:color w:val="auto"/>
          <w:sz w:val="28"/>
          <w:szCs w:val="28"/>
        </w:rPr>
        <w:t xml:space="preserve"> - лицо, которое декларирует товары или от имени которого декларируются товары. Правовой статус декларанта закреплен ст.ст. 126 и 127 ТК РФ.</w:t>
      </w:r>
      <w:r>
        <w:rPr>
          <w:rFonts w:hint="default"/>
          <w:color w:val="auto"/>
          <w:sz w:val="28"/>
          <w:szCs w:val="28"/>
          <w:lang w:val="ru-RU"/>
        </w:rPr>
        <w:t xml:space="preserve"> </w:t>
      </w:r>
      <w:r>
        <w:rPr>
          <w:rFonts w:hint="default"/>
          <w:color w:val="auto"/>
          <w:sz w:val="28"/>
          <w:szCs w:val="28"/>
          <w:highlight w:val="yellow"/>
          <w:lang w:val="ru-RU"/>
        </w:rPr>
        <w:t>Таран Алексей  доклад</w:t>
      </w:r>
      <w:r>
        <w:rPr>
          <w:rFonts w:hint="default"/>
          <w:color w:val="auto"/>
          <w:sz w:val="28"/>
          <w:szCs w:val="28"/>
          <w:lang w:val="ru-RU"/>
        </w:rPr>
        <w:t xml:space="preserve"> </w:t>
      </w:r>
    </w:p>
    <w:p>
      <w:pPr>
        <w:spacing w:before="100" w:beforeAutospacing="1" w:after="100" w:afterAutospacing="1" w:line="240" w:lineRule="auto"/>
        <w:ind w:left="0" w:firstLine="709"/>
        <w:rPr>
          <w:color w:val="auto"/>
          <w:sz w:val="28"/>
          <w:szCs w:val="28"/>
        </w:rPr>
      </w:pPr>
      <w:r>
        <w:rPr>
          <w:b/>
          <w:bCs/>
          <w:color w:val="auto"/>
          <w:sz w:val="28"/>
          <w:szCs w:val="28"/>
        </w:rPr>
        <w:t>Специалист по таможенному оформлению</w:t>
      </w:r>
      <w:r>
        <w:rPr>
          <w:color w:val="auto"/>
          <w:sz w:val="28"/>
          <w:szCs w:val="28"/>
        </w:rPr>
        <w:t xml:space="preserve"> - физическое лицо, обладающее специальными познаниями в области таможенного оформления товаров и включенное в штат сотрудников таможенного брокера.</w:t>
      </w:r>
    </w:p>
    <w:p>
      <w:pPr>
        <w:spacing w:before="100" w:beforeAutospacing="1" w:after="100" w:afterAutospacing="1" w:line="240" w:lineRule="auto"/>
        <w:ind w:left="0" w:firstLine="709"/>
        <w:rPr>
          <w:color w:val="auto"/>
          <w:sz w:val="28"/>
          <w:szCs w:val="28"/>
        </w:rPr>
      </w:pPr>
      <w:r>
        <w:rPr>
          <w:color w:val="auto"/>
          <w:sz w:val="28"/>
          <w:szCs w:val="28"/>
        </w:rPr>
        <w:t>Квалификация и специальные познания специалиста по таможенному оформлению должны быть подтверждены квалификационным аттестатом специалиста по таможенному оформлению, выданным ФТС России. Программа квалификационного экзамена для специалистов по таможенному оформлению утверждается Министерством экономического развития и торговли РФ.</w:t>
      </w:r>
    </w:p>
    <w:p>
      <w:pPr>
        <w:spacing w:before="100" w:beforeAutospacing="1" w:after="100" w:afterAutospacing="1" w:line="240" w:lineRule="auto"/>
        <w:ind w:left="0" w:firstLine="709"/>
        <w:rPr>
          <w:rFonts w:hint="default"/>
          <w:color w:val="auto"/>
          <w:sz w:val="28"/>
          <w:szCs w:val="28"/>
          <w:highlight w:val="yellow"/>
          <w:lang w:val="ru-RU"/>
        </w:rPr>
      </w:pPr>
      <w:r>
        <w:rPr>
          <w:color w:val="auto"/>
          <w:sz w:val="28"/>
          <w:szCs w:val="28"/>
        </w:rPr>
        <w:t>Правовой статус специалиста по таможенному оформлению установлен ст.ст. 146 - 148 ТК РФ .</w:t>
      </w:r>
      <w:r>
        <w:rPr>
          <w:rFonts w:hint="default"/>
          <w:color w:val="auto"/>
          <w:sz w:val="28"/>
          <w:szCs w:val="28"/>
          <w:lang w:val="ru-RU"/>
        </w:rPr>
        <w:t xml:space="preserve"> </w:t>
      </w:r>
      <w:r>
        <w:rPr>
          <w:rFonts w:hint="default"/>
          <w:color w:val="auto"/>
          <w:sz w:val="28"/>
          <w:szCs w:val="28"/>
          <w:highlight w:val="yellow"/>
          <w:lang w:val="ru-RU"/>
        </w:rPr>
        <w:t>Миленко Валентин доклад</w:t>
      </w:r>
    </w:p>
    <w:p>
      <w:pPr>
        <w:spacing w:before="100" w:beforeAutospacing="1" w:after="100" w:afterAutospacing="1" w:line="240" w:lineRule="auto"/>
        <w:ind w:left="0" w:firstLine="709"/>
        <w:rPr>
          <w:color w:val="auto"/>
          <w:sz w:val="28"/>
          <w:szCs w:val="28"/>
        </w:rPr>
      </w:pPr>
      <w:r>
        <w:rPr>
          <w:color w:val="auto"/>
          <w:sz w:val="28"/>
          <w:szCs w:val="28"/>
        </w:rPr>
        <w:t>Иностранные граждане и лица без гражданства пользуются в РФ гражданской правоспособностью наравне с российскими гражданами. Они имеют в таможенной сфере те же права, что и российские граждане. Они несут ответственность за нарушение таможенных правил на общих основаниях с</w:t>
      </w:r>
    </w:p>
    <w:p>
      <w:pPr>
        <w:spacing w:before="100" w:beforeAutospacing="1" w:after="100" w:afterAutospacing="1" w:line="240" w:lineRule="auto"/>
        <w:ind w:left="0" w:firstLine="709"/>
        <w:rPr>
          <w:bCs/>
          <w:color w:val="AFABAB" w:themeColor="background2" w:themeShade="BF"/>
          <w:sz w:val="28"/>
          <w:szCs w:val="28"/>
        </w:rPr>
      </w:pPr>
    </w:p>
    <w:p>
      <w:pPr>
        <w:spacing w:before="100" w:beforeAutospacing="1" w:after="100" w:afterAutospacing="1" w:line="240" w:lineRule="auto"/>
        <w:ind w:left="0" w:firstLine="709"/>
        <w:rPr>
          <w:bCs/>
          <w:color w:val="auto"/>
          <w:sz w:val="28"/>
          <w:szCs w:val="28"/>
        </w:rPr>
      </w:pPr>
      <w:r>
        <w:rPr>
          <w:bCs/>
          <w:color w:val="auto"/>
          <w:sz w:val="28"/>
          <w:szCs w:val="28"/>
        </w:rPr>
        <w:t xml:space="preserve">Рефераты: </w:t>
      </w:r>
    </w:p>
    <w:p>
      <w:pPr>
        <w:pStyle w:val="13"/>
        <w:numPr>
          <w:ilvl w:val="0"/>
          <w:numId w:val="15"/>
        </w:numPr>
        <w:spacing w:before="100" w:beforeAutospacing="1" w:after="100" w:afterAutospacing="1" w:line="240" w:lineRule="auto"/>
        <w:rPr>
          <w:color w:val="auto"/>
          <w:sz w:val="28"/>
          <w:szCs w:val="28"/>
        </w:rPr>
      </w:pPr>
      <w:r>
        <w:rPr>
          <w:bCs/>
          <w:color w:val="auto"/>
          <w:sz w:val="28"/>
          <w:szCs w:val="28"/>
        </w:rPr>
        <w:t>П</w:t>
      </w:r>
      <w:r>
        <w:rPr>
          <w:color w:val="auto"/>
          <w:sz w:val="28"/>
          <w:szCs w:val="28"/>
        </w:rPr>
        <w:t>равовой статус специалиста по таможенному оформлению установлен ст.ст. 146 - 148 ТК РФ .</w:t>
      </w:r>
    </w:p>
    <w:p>
      <w:pPr>
        <w:pStyle w:val="13"/>
        <w:numPr>
          <w:ilvl w:val="0"/>
          <w:numId w:val="15"/>
        </w:numPr>
        <w:spacing w:after="0" w:line="240" w:lineRule="auto"/>
        <w:ind w:right="6"/>
        <w:rPr>
          <w:bCs/>
          <w:color w:val="auto"/>
          <w:sz w:val="28"/>
          <w:szCs w:val="28"/>
        </w:rPr>
      </w:pPr>
      <w:r>
        <w:rPr>
          <w:rFonts w:eastAsia="Arial"/>
          <w:bCs/>
          <w:color w:val="auto"/>
          <w:sz w:val="28"/>
          <w:szCs w:val="28"/>
        </w:rPr>
        <w:t xml:space="preserve">Юридическая служба в таможенных органах </w:t>
      </w:r>
      <w:r>
        <w:rPr>
          <w:bCs/>
          <w:color w:val="auto"/>
          <w:sz w:val="28"/>
          <w:szCs w:val="28"/>
        </w:rPr>
        <w:t xml:space="preserve">РФ </w:t>
      </w:r>
    </w:p>
    <w:p>
      <w:pPr>
        <w:spacing w:after="206" w:line="251" w:lineRule="auto"/>
        <w:ind w:left="10" w:right="3" w:hanging="10"/>
        <w:jc w:val="center"/>
        <w:rPr>
          <w:rFonts w:eastAsia="Arial"/>
          <w:b/>
          <w:sz w:val="28"/>
          <w:szCs w:val="28"/>
        </w:rPr>
      </w:pPr>
    </w:p>
    <w:p>
      <w:pPr>
        <w:spacing w:after="244"/>
        <w:ind w:left="-11" w:right="54" w:firstLine="559"/>
        <w:rPr>
          <w:color w:val="AFABAB" w:themeColor="background2" w:themeShade="BF"/>
          <w:sz w:val="28"/>
          <w:szCs w:val="28"/>
        </w:rPr>
      </w:pPr>
    </w:p>
    <w:p>
      <w:pPr>
        <w:spacing w:after="244"/>
        <w:ind w:left="-11" w:right="54" w:firstLine="559"/>
        <w:rPr>
          <w:color w:val="AFABAB" w:themeColor="background2" w:themeShade="BF"/>
          <w:sz w:val="28"/>
          <w:szCs w:val="28"/>
        </w:rPr>
      </w:pPr>
    </w:p>
    <w:p>
      <w:pPr>
        <w:spacing w:after="244"/>
        <w:ind w:left="-11" w:right="54" w:firstLine="559"/>
        <w:rPr>
          <w:color w:val="AFABAB" w:themeColor="background2" w:themeShade="BF"/>
          <w:sz w:val="28"/>
          <w:szCs w:val="28"/>
        </w:rPr>
      </w:pPr>
    </w:p>
    <w:p>
      <w:pPr>
        <w:spacing w:after="244"/>
        <w:ind w:left="-11" w:right="54" w:firstLine="559"/>
        <w:rPr>
          <w:color w:val="AFABAB" w:themeColor="background2" w:themeShade="BF"/>
          <w:sz w:val="28"/>
          <w:szCs w:val="28"/>
        </w:rPr>
      </w:pPr>
    </w:p>
    <w:p>
      <w:pPr>
        <w:spacing w:after="244"/>
        <w:ind w:left="-11" w:right="54" w:firstLine="559"/>
        <w:rPr>
          <w:color w:val="AFABAB" w:themeColor="background2" w:themeShade="BF"/>
          <w:sz w:val="28"/>
          <w:szCs w:val="28"/>
        </w:rPr>
      </w:pPr>
    </w:p>
    <w:p>
      <w:pPr>
        <w:spacing w:after="244"/>
        <w:ind w:left="-11" w:right="54" w:firstLine="559"/>
        <w:rPr>
          <w:bCs/>
          <w:color w:val="7F7F7F" w:themeColor="background1" w:themeShade="80"/>
          <w:sz w:val="28"/>
          <w:szCs w:val="28"/>
        </w:rPr>
      </w:pPr>
    </w:p>
    <w:p>
      <w:pPr>
        <w:spacing w:after="175" w:line="249" w:lineRule="auto"/>
        <w:ind w:left="11" w:right="6" w:firstLine="698"/>
        <w:rPr>
          <w:bCs/>
          <w:color w:val="7F7F7F" w:themeColor="background1" w:themeShade="80"/>
          <w:sz w:val="28"/>
          <w:szCs w:val="28"/>
        </w:rPr>
      </w:pPr>
      <w:r>
        <w:rPr>
          <w:rFonts w:eastAsia="Arial"/>
          <w:bCs/>
          <w:color w:val="7F7F7F" w:themeColor="background1" w:themeShade="80"/>
          <w:sz w:val="28"/>
          <w:szCs w:val="28"/>
        </w:rPr>
        <w:t xml:space="preserve">На самостоятельное изучение – реферат на тему: Юридическая служба в таможенных органах </w:t>
      </w:r>
      <w:r>
        <w:rPr>
          <w:bCs/>
          <w:color w:val="7F7F7F" w:themeColor="background1" w:themeShade="80"/>
          <w:sz w:val="28"/>
          <w:szCs w:val="28"/>
        </w:rPr>
        <w:t>РФ</w:t>
      </w:r>
    </w:p>
    <w:p>
      <w:pPr>
        <w:spacing w:after="4"/>
        <w:ind w:left="-11" w:right="54" w:firstLine="559"/>
        <w:rPr>
          <w:color w:val="AFABAB" w:themeColor="background2" w:themeShade="BF"/>
          <w:sz w:val="28"/>
          <w:szCs w:val="28"/>
        </w:rPr>
      </w:pPr>
      <w:r>
        <w:rPr>
          <w:color w:val="AFABAB" w:themeColor="background2" w:themeShade="BF"/>
          <w:sz w:val="28"/>
          <w:szCs w:val="28"/>
        </w:rPr>
        <w:t xml:space="preserve">Прежде всего, особо подчеркнем: Укрепление юридической службы — важный элемент, составная часть совершенствования организации и деятельности всех органов государственной власти РФ. </w:t>
      </w:r>
    </w:p>
    <w:p>
      <w:pPr>
        <w:spacing w:after="4"/>
        <w:ind w:left="-11" w:right="54" w:firstLine="559"/>
        <w:rPr>
          <w:color w:val="AFABAB" w:themeColor="background2" w:themeShade="BF"/>
          <w:sz w:val="28"/>
          <w:szCs w:val="28"/>
        </w:rPr>
      </w:pPr>
      <w:r>
        <w:rPr>
          <w:color w:val="AFABAB" w:themeColor="background2" w:themeShade="BF"/>
          <w:sz w:val="28"/>
          <w:szCs w:val="28"/>
        </w:rPr>
        <w:t xml:space="preserve">Значимость, актуальность названной проблемы подчеркивается следующим. </w:t>
      </w:r>
    </w:p>
    <w:p>
      <w:pPr>
        <w:spacing w:after="4"/>
        <w:ind w:left="-11" w:right="54" w:firstLine="559"/>
        <w:rPr>
          <w:color w:val="AFABAB" w:themeColor="background2" w:themeShade="BF"/>
          <w:sz w:val="28"/>
          <w:szCs w:val="28"/>
        </w:rPr>
      </w:pPr>
      <w:r>
        <w:rPr>
          <w:color w:val="AFABAB" w:themeColor="background2" w:themeShade="BF"/>
          <w:sz w:val="28"/>
          <w:szCs w:val="28"/>
        </w:rPr>
        <w:t xml:space="preserve">Президентом Российской Федерации 8 мая 2001 года был издан нормативный Указ принципиального характера «О некоторых мерах по укреплению юридических служб государственных органов». </w:t>
      </w:r>
    </w:p>
    <w:p>
      <w:pPr>
        <w:spacing w:after="4"/>
        <w:ind w:left="-11" w:right="54" w:firstLine="559"/>
        <w:rPr>
          <w:color w:val="AFABAB" w:themeColor="background2" w:themeShade="BF"/>
          <w:sz w:val="28"/>
          <w:szCs w:val="28"/>
        </w:rPr>
      </w:pPr>
      <w:r>
        <w:rPr>
          <w:color w:val="AFABAB" w:themeColor="background2" w:themeShade="BF"/>
          <w:sz w:val="28"/>
          <w:szCs w:val="28"/>
        </w:rPr>
        <w:t xml:space="preserve">Рассмотрим основные положения и нормы этого указа Президента РФ. </w:t>
      </w:r>
    </w:p>
    <w:p>
      <w:pPr>
        <w:spacing w:after="4"/>
        <w:ind w:left="568" w:right="54" w:firstLine="0"/>
        <w:rPr>
          <w:color w:val="AFABAB" w:themeColor="background2" w:themeShade="BF"/>
          <w:sz w:val="28"/>
          <w:szCs w:val="28"/>
        </w:rPr>
      </w:pPr>
      <w:r>
        <w:rPr>
          <w:color w:val="AFABAB" w:themeColor="background2" w:themeShade="BF"/>
          <w:sz w:val="28"/>
          <w:szCs w:val="28"/>
        </w:rPr>
        <w:t xml:space="preserve">В нем было предусмотрено: </w:t>
      </w:r>
    </w:p>
    <w:p>
      <w:pPr>
        <w:spacing w:after="4"/>
        <w:ind w:left="-11" w:right="54" w:firstLine="559"/>
        <w:rPr>
          <w:color w:val="AFABAB" w:themeColor="background2" w:themeShade="BF"/>
          <w:sz w:val="28"/>
          <w:szCs w:val="28"/>
        </w:rPr>
      </w:pPr>
      <w:r>
        <w:rPr>
          <w:color w:val="AFABAB" w:themeColor="background2" w:themeShade="BF"/>
          <w:sz w:val="28"/>
          <w:szCs w:val="28"/>
        </w:rPr>
        <w:t xml:space="preserve">Во-первых, в целях повышения уровня правового обеспечения деятельности федеральных органов государственной власти и иных государственных органов, образованных в соответствии с Конституцией Российской Федерации, улучшения качества подготовки проектов нормативных правовых актов, а также предоставления дополнительных социальных гарантий государственным служащим, осуществляющим правовое обеспечение деятельности федеральных органов государственной власти и иных государственных органов, образованных в соответствии с Конституцией Российской Федерации. </w:t>
      </w:r>
    </w:p>
    <w:p>
      <w:pPr>
        <w:spacing w:after="4"/>
        <w:ind w:left="-11" w:right="54" w:firstLine="559"/>
        <w:rPr>
          <w:color w:val="AFABAB" w:themeColor="background2" w:themeShade="BF"/>
          <w:sz w:val="28"/>
          <w:szCs w:val="28"/>
        </w:rPr>
      </w:pPr>
      <w:r>
        <w:rPr>
          <w:color w:val="AFABAB" w:themeColor="background2" w:themeShade="BF"/>
          <w:sz w:val="28"/>
          <w:szCs w:val="28"/>
        </w:rPr>
        <w:t xml:space="preserve">Рекомендовать руководителям федеральных органов государственной власти, иных государственных органов, образованных в соответствии с Конституцией Российской Федерации, или руководителям их аппаратов установить, что юридические службы входят в состав указанных органов (их аппаратов) в качестве самостоятельных подразделений и подчиняются непосредственно руководителям этих органов или их аппаратов; </w:t>
      </w:r>
    </w:p>
    <w:p>
      <w:pPr>
        <w:spacing w:after="4"/>
        <w:ind w:left="-11" w:right="54" w:firstLine="559"/>
        <w:rPr>
          <w:color w:val="AFABAB" w:themeColor="background2" w:themeShade="BF"/>
          <w:sz w:val="28"/>
          <w:szCs w:val="28"/>
        </w:rPr>
      </w:pPr>
      <w:r>
        <w:rPr>
          <w:color w:val="AFABAB" w:themeColor="background2" w:themeShade="BF"/>
          <w:sz w:val="28"/>
          <w:szCs w:val="28"/>
        </w:rPr>
        <w:t xml:space="preserve">Во-вторых, предоставить руководителям федеральных органов государственной власти, иных государственных органов, образованных в соответствии с Конституцией Российской Федерации, или руководителям их аппаратов с 1 июня 2001 г. право устанавливать лицам, замещающим в федеральных органах государственной власти, иных государственных органах, образованных в соответствии с Конституцией Российской Федерации, должности, в основные служебные обязанности по которым входит проведение правовой экспертизы правовых актов и проектов правовых актов, подготовка и редактирование проектов правовых актов и их визирование в качестве юриста или исполнителя, имеющим высшее юридическое образование: денежное вознаграждение, увеличенное на 30%, — лицам, замещающим государственные должности Российской Федерации и отдельные государственные должности федеральной государственной службы, по которым введено денежное вознаграждение; ежемесячную надбавку за особые условия государственной службы в размере до 70% должностного оклада — федеральным государственным служащим, замещающим должности, по которым введено денежное содержание; ежемесячную надбавку за сложность, напряженность, высокие достижения в труде и специальный режим работы, увеличенную на 50%, — федеральным государственным служащим, которым ежемесячная надбавка за особые условия государственной службы не установлена; ежемесячную надбавку в размере до 50% оклада по воинской должности (должностного оклада) — военнослужащим и приравненным к ним лицам. </w:t>
      </w:r>
    </w:p>
    <w:p>
      <w:pPr>
        <w:spacing w:after="4"/>
        <w:ind w:left="-11" w:right="54" w:firstLine="559"/>
        <w:rPr>
          <w:color w:val="AFABAB" w:themeColor="background2" w:themeShade="BF"/>
          <w:sz w:val="28"/>
          <w:szCs w:val="28"/>
        </w:rPr>
      </w:pPr>
      <w:r>
        <w:rPr>
          <w:color w:val="AFABAB" w:themeColor="background2" w:themeShade="BF"/>
          <w:sz w:val="28"/>
          <w:szCs w:val="28"/>
        </w:rPr>
        <w:t xml:space="preserve">В-третьих, Правительству Российской федерации было предложено: утвердить типовое положение о юридической службе федерального орган; исполнительной власти; обеспечить финансирование расходов, связанных с реализацией Указа, в пределах средств, предусмотренных в федеральном бюджете на 2001 год; последующие годы на денежное содержание аппаратов федеральных органов государственной власти, иных государственных органов, образованных в соответствии с Конституцией Российской Федерации. </w:t>
      </w:r>
    </w:p>
    <w:p>
      <w:pPr>
        <w:spacing w:after="4"/>
        <w:ind w:left="-11" w:right="54" w:firstLine="559"/>
        <w:rPr>
          <w:color w:val="AFABAB" w:themeColor="background2" w:themeShade="BF"/>
          <w:sz w:val="28"/>
          <w:szCs w:val="28"/>
        </w:rPr>
      </w:pPr>
      <w:r>
        <w:rPr>
          <w:color w:val="AFABAB" w:themeColor="background2" w:themeShade="BF"/>
          <w:sz w:val="28"/>
          <w:szCs w:val="28"/>
        </w:rPr>
        <w:t xml:space="preserve">Как видно из содержания Указа, он отличается не только новизной и нормативностью положений и норм, исключительно важных, актуальных для все: трех ветвей государственной власти, но, что также особенно ценно, контрастностью и разветвленностью предписаний, касающихся организационного выделения юридических служб в качестве самостоятельных подразделений соответствующих государственных органов, и предоставления дополнительных финансово-материальных гарантий государственным служащим, осуществляющим правовое обеспечение деятельности федеральных органов государственной власти и иных государственных органов, образованных в соответствии с Конституцией РФ. </w:t>
      </w:r>
    </w:p>
    <w:p>
      <w:pPr>
        <w:spacing w:after="4"/>
        <w:ind w:left="-11" w:right="54" w:firstLine="559"/>
        <w:rPr>
          <w:color w:val="AFABAB" w:themeColor="background2" w:themeShade="BF"/>
          <w:sz w:val="28"/>
          <w:szCs w:val="28"/>
        </w:rPr>
      </w:pPr>
      <w:r>
        <w:rPr>
          <w:b/>
          <w:color w:val="AFABAB" w:themeColor="background2" w:themeShade="BF"/>
          <w:sz w:val="28"/>
          <w:szCs w:val="28"/>
        </w:rPr>
        <w:t xml:space="preserve">То есть, данный Указ Президента РФ в плане совершенствования юридической службы является фундаментальным, </w:t>
      </w:r>
      <w:r>
        <w:rPr>
          <w:color w:val="AFABAB" w:themeColor="background2" w:themeShade="BF"/>
          <w:sz w:val="28"/>
          <w:szCs w:val="28"/>
        </w:rPr>
        <w:t xml:space="preserve">имеет общее предназначение для законодательной (представительной) власти; исполнительной власти; судебной власти, и их органов. </w:t>
      </w:r>
    </w:p>
    <w:p>
      <w:pPr>
        <w:spacing w:after="4"/>
        <w:ind w:left="-11" w:right="54" w:firstLine="559"/>
        <w:rPr>
          <w:color w:val="AFABAB" w:themeColor="background2" w:themeShade="BF"/>
          <w:sz w:val="28"/>
          <w:szCs w:val="28"/>
        </w:rPr>
      </w:pPr>
      <w:r>
        <w:rPr>
          <w:color w:val="AFABAB" w:themeColor="background2" w:themeShade="BF"/>
          <w:sz w:val="28"/>
          <w:szCs w:val="28"/>
        </w:rPr>
        <w:t xml:space="preserve">В то же время следует отметить дальнейшее развитие и совершенствование процесса укрепления отраслевых юридических служб. </w:t>
      </w:r>
    </w:p>
    <w:p>
      <w:pPr>
        <w:spacing w:after="4"/>
        <w:ind w:left="-11" w:right="54" w:firstLine="559"/>
        <w:rPr>
          <w:color w:val="AFABAB" w:themeColor="background2" w:themeShade="BF"/>
          <w:sz w:val="28"/>
          <w:szCs w:val="28"/>
        </w:rPr>
      </w:pPr>
      <w:r>
        <w:rPr>
          <w:color w:val="AFABAB" w:themeColor="background2" w:themeShade="BF"/>
          <w:sz w:val="28"/>
          <w:szCs w:val="28"/>
        </w:rPr>
        <w:t xml:space="preserve">Юридическую службу следует выделить как определенный организационный правовой феномен, осуществляющий правовое обеспечение деятельности органов законодательной (представительной) власти; органов исполнительной власти, органов судебной власти. </w:t>
      </w:r>
    </w:p>
    <w:p>
      <w:pPr>
        <w:spacing w:after="4"/>
        <w:ind w:left="-11" w:right="54" w:firstLine="559"/>
        <w:rPr>
          <w:color w:val="AFABAB" w:themeColor="background2" w:themeShade="BF"/>
          <w:sz w:val="28"/>
          <w:szCs w:val="28"/>
        </w:rPr>
      </w:pPr>
      <w:r>
        <w:rPr>
          <w:color w:val="AFABAB" w:themeColor="background2" w:themeShade="BF"/>
          <w:sz w:val="28"/>
          <w:szCs w:val="28"/>
        </w:rPr>
        <w:t xml:space="preserve">Эту службы можно понимать в двух смыслах: в широком смысле и в узком, специализированном смысле. </w:t>
      </w:r>
    </w:p>
    <w:p>
      <w:pPr>
        <w:spacing w:after="4"/>
        <w:ind w:left="-11" w:right="54" w:firstLine="559"/>
        <w:rPr>
          <w:color w:val="AFABAB" w:themeColor="background2" w:themeShade="BF"/>
          <w:sz w:val="28"/>
          <w:szCs w:val="28"/>
        </w:rPr>
      </w:pPr>
      <w:r>
        <w:rPr>
          <w:color w:val="AFABAB" w:themeColor="background2" w:themeShade="BF"/>
          <w:sz w:val="28"/>
          <w:szCs w:val="28"/>
        </w:rPr>
        <w:t xml:space="preserve">В широком смысле — это вся совокупность органов, звеньев и подразделений выполняющих функции правового обеспечения соответствующего самостоятельного органа государственной власти, например, высшего представительного органа государственной власти РФ — Государственной Думы. Юридическую службу в широком смысле в структуре Государственной Думы составляют ее законодательные Комитеты, иные комитеты, а также Правовое управление аппарата Государственной Думы, другие организационно-структурные, правовые подразделения аппарата Государственной Думы. </w:t>
      </w:r>
    </w:p>
    <w:p>
      <w:pPr>
        <w:spacing w:after="4"/>
        <w:ind w:left="-11" w:right="54" w:firstLine="559"/>
        <w:rPr>
          <w:color w:val="AFABAB" w:themeColor="background2" w:themeShade="BF"/>
          <w:sz w:val="28"/>
          <w:szCs w:val="28"/>
        </w:rPr>
      </w:pPr>
      <w:r>
        <w:rPr>
          <w:color w:val="AFABAB" w:themeColor="background2" w:themeShade="BF"/>
          <w:sz w:val="28"/>
          <w:szCs w:val="28"/>
        </w:rPr>
        <w:t xml:space="preserve">В узком же смысле — это Правовое управление с составляющим его аппаратом. </w:t>
      </w:r>
    </w:p>
    <w:p>
      <w:pPr>
        <w:spacing w:after="4"/>
        <w:ind w:left="-11" w:right="54" w:firstLine="559"/>
        <w:rPr>
          <w:color w:val="AFABAB" w:themeColor="background2" w:themeShade="BF"/>
          <w:sz w:val="28"/>
          <w:szCs w:val="28"/>
        </w:rPr>
      </w:pPr>
      <w:r>
        <w:rPr>
          <w:color w:val="AFABAB" w:themeColor="background2" w:themeShade="BF"/>
          <w:sz w:val="28"/>
          <w:szCs w:val="28"/>
        </w:rPr>
        <w:t xml:space="preserve">При всей функциональной общности юридической службы, она применительно к соответствующим ветвям власти имеет свои специфические особенности. </w:t>
      </w:r>
    </w:p>
    <w:p>
      <w:pPr>
        <w:spacing w:after="4"/>
        <w:ind w:left="-11" w:right="54" w:firstLine="559"/>
        <w:rPr>
          <w:color w:val="AFABAB" w:themeColor="background2" w:themeShade="BF"/>
          <w:sz w:val="28"/>
          <w:szCs w:val="28"/>
        </w:rPr>
      </w:pPr>
      <w:r>
        <w:rPr>
          <w:color w:val="AFABAB" w:themeColor="background2" w:themeShade="BF"/>
          <w:sz w:val="28"/>
          <w:szCs w:val="28"/>
        </w:rPr>
        <w:t xml:space="preserve">В этом смысле характерными являются своеобразие организации и деятельности юридических служб, функционирующие в системе органов исполнительной власти. </w:t>
      </w:r>
    </w:p>
    <w:p>
      <w:pPr>
        <w:spacing w:after="4"/>
        <w:ind w:left="-11" w:right="54" w:firstLine="559"/>
        <w:rPr>
          <w:color w:val="AFABAB" w:themeColor="background2" w:themeShade="BF"/>
          <w:sz w:val="28"/>
          <w:szCs w:val="28"/>
        </w:rPr>
      </w:pPr>
      <w:r>
        <w:rPr>
          <w:color w:val="AFABAB" w:themeColor="background2" w:themeShade="BF"/>
          <w:sz w:val="28"/>
          <w:szCs w:val="28"/>
        </w:rPr>
        <w:t xml:space="preserve">Во многом эта специфика обусловлена самой природой исполнительной власти, ее особым, уникальным характером. </w:t>
      </w:r>
    </w:p>
    <w:p>
      <w:pPr>
        <w:spacing w:after="4"/>
        <w:ind w:left="-11" w:right="54" w:firstLine="559"/>
        <w:rPr>
          <w:color w:val="AFABAB" w:themeColor="background2" w:themeShade="BF"/>
          <w:sz w:val="28"/>
          <w:szCs w:val="28"/>
        </w:rPr>
      </w:pPr>
      <w:r>
        <w:rPr>
          <w:color w:val="AFABAB" w:themeColor="background2" w:themeShade="BF"/>
          <w:sz w:val="28"/>
          <w:szCs w:val="28"/>
        </w:rPr>
        <w:t xml:space="preserve">Рассмотрим кратко эти особенности, и их значение для организации и функционирования юридической службы в системе исполнительной власти. </w:t>
      </w:r>
    </w:p>
    <w:p>
      <w:pPr>
        <w:spacing w:after="4"/>
        <w:ind w:left="-11" w:right="54" w:firstLine="559"/>
        <w:rPr>
          <w:color w:val="AFABAB" w:themeColor="background2" w:themeShade="BF"/>
          <w:sz w:val="28"/>
          <w:szCs w:val="28"/>
        </w:rPr>
      </w:pPr>
      <w:r>
        <w:rPr>
          <w:color w:val="AFABAB" w:themeColor="background2" w:themeShade="BF"/>
          <w:sz w:val="28"/>
          <w:szCs w:val="28"/>
        </w:rPr>
        <w:t xml:space="preserve">Если в целом рассматривать особенности исполнительной власти и степень их влияния на организацию и деятельность юридических служб в органах исполнительной власти, то можно выделить следующие моменты: во-первых, это исполнительный и распорядительный характер данной ветви власти, и деятельности, осуществленной этой властью; во-вторых, обусловленные этим фундаментальным положением, сложившийся теоретической догмой, и в соответствии с ними — конкретный, многообразный, динамичный, оперативный, практически организующий, непрерывный и системный, по существу всеобъемлющий характер деятельности органов исполнительной власти обуславливают особое место, разветвленность юридической службы названных органов. </w:t>
      </w:r>
    </w:p>
    <w:p>
      <w:pPr>
        <w:spacing w:after="4"/>
        <w:ind w:left="-11" w:right="54" w:firstLine="559"/>
        <w:rPr>
          <w:color w:val="AFABAB" w:themeColor="background2" w:themeShade="BF"/>
          <w:sz w:val="28"/>
          <w:szCs w:val="28"/>
        </w:rPr>
      </w:pPr>
      <w:r>
        <w:rPr>
          <w:color w:val="AFABAB" w:themeColor="background2" w:themeShade="BF"/>
          <w:sz w:val="28"/>
          <w:szCs w:val="28"/>
        </w:rPr>
        <w:t xml:space="preserve">Без эффективного и синхронного функционирования юридической службы практически невозможно выполнение целей, задач, функций, компетенции органов исполнительной власти. </w:t>
      </w:r>
    </w:p>
    <w:p>
      <w:pPr>
        <w:spacing w:after="4"/>
        <w:ind w:left="-11" w:right="54" w:firstLine="559"/>
        <w:rPr>
          <w:color w:val="AFABAB" w:themeColor="background2" w:themeShade="BF"/>
          <w:sz w:val="28"/>
          <w:szCs w:val="28"/>
        </w:rPr>
      </w:pPr>
      <w:r>
        <w:rPr>
          <w:color w:val="AFABAB" w:themeColor="background2" w:themeShade="BF"/>
          <w:sz w:val="28"/>
          <w:szCs w:val="28"/>
        </w:rPr>
        <w:t xml:space="preserve">Отметим, что в настоящее время действует Приказ ФТС России от 30.11.2010 г. N 2275 "Об утверждении типовых положений о правовых подразделениях таможенных органов". </w:t>
      </w:r>
    </w:p>
    <w:p>
      <w:pPr>
        <w:spacing w:after="4"/>
        <w:ind w:left="-11" w:right="54" w:firstLine="559"/>
        <w:rPr>
          <w:color w:val="AFABAB" w:themeColor="background2" w:themeShade="BF"/>
          <w:sz w:val="28"/>
          <w:szCs w:val="28"/>
        </w:rPr>
      </w:pPr>
      <w:r>
        <w:rPr>
          <w:color w:val="AFABAB" w:themeColor="background2" w:themeShade="BF"/>
          <w:sz w:val="28"/>
          <w:szCs w:val="28"/>
        </w:rPr>
        <w:t xml:space="preserve">В соответствии с ним Правовая служба (далее — Служба) является структурным подразделением регионального таможенного управления (РТУ). </w:t>
      </w:r>
    </w:p>
    <w:p>
      <w:pPr>
        <w:spacing w:after="4"/>
        <w:ind w:left="-11" w:right="54" w:firstLine="559"/>
        <w:rPr>
          <w:color w:val="AFABAB" w:themeColor="background2" w:themeShade="BF"/>
          <w:sz w:val="28"/>
          <w:szCs w:val="28"/>
        </w:rPr>
      </w:pPr>
      <w:r>
        <w:rPr>
          <w:color w:val="AFABAB" w:themeColor="background2" w:themeShade="BF"/>
          <w:sz w:val="28"/>
          <w:szCs w:val="28"/>
        </w:rPr>
        <w:t xml:space="preserve">В состав Службы входят правовое подразделение, подразделение консультирования по таможенному законодательству, подразделение рассмотрения жалоб в сфере таможенного дела, подразделение ведомственного контроля. </w:t>
      </w:r>
    </w:p>
    <w:p>
      <w:pPr>
        <w:spacing w:after="4"/>
        <w:ind w:left="567" w:right="54" w:firstLine="0"/>
        <w:rPr>
          <w:color w:val="AFABAB" w:themeColor="background2" w:themeShade="BF"/>
          <w:sz w:val="28"/>
          <w:szCs w:val="28"/>
        </w:rPr>
      </w:pPr>
      <w:r>
        <w:rPr>
          <w:color w:val="AFABAB" w:themeColor="background2" w:themeShade="BF"/>
          <w:sz w:val="28"/>
          <w:szCs w:val="28"/>
        </w:rPr>
        <w:t xml:space="preserve">Служба выполняет следующие функции: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самостоятельно либо участвует в подготовке (анализирует, проводит правовую экспертизу) совместно с другими структурными подразделениями РТУ проектов правовых актов, издание которых входит в компетенцию РТУ;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проводит правовую экспертизу на соответствие законодательству о таможенном деле в Российской Федерации, иному законодательству Российской Федерации, актам Президента Российской Федерации и Правительства Российской Федерации, иным нормативным правовым актам в области таможенного дела, нормативным и иным правовым актам ФТС России проектов правовых актов и иных документов, разрабатываемых структурными подразделениями РТУ, а также таможенными органами региона, если их издание, утверждение или согласование входит в компетенцию РТУ;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анализирует и обобщает практику применения законодательства о таможенном деле в Российской Федерации, иного законодательства Российской Федерации в РТУ и таможенных органах региона; разрабатывает и вносит на рассмотрение начальника РТУ, а в случае необходимости — Правового управления ФТС России предложения о совершенствовании законодательства о таможенном деле в Российской Федерации и иного законодательства Российской Федерации в целях устранения правовых пробелов и коллизий;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и вносит на рассмотрение начальника РТУ и Правового управления ФТС России предложения о внесении изменений (дополнений) в правовые акты РТУ, нормативные и иные правовые акты ФТС России либо об их отмене;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принимает меры по обеспечению единообразного применения структурными подразделениями РТУ и таможенными органами региона законодательства о таможенном деле в Российской Федерации, иного законодательства Российской Федерации, актов Президента Российской Федерации и Правительства Российской Федерации, иных нормативных правовых актов в области таможенного дела, нормативных и иных правовых актов ФТС России, в том числе правовых актов межведомственного характера;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отчеты, а также справочную, аналитическую информацию и материалы о правовой деятельности РТУ и таможенных органов региона для направления в Правовое управление ФТС России и таможенные органы региона;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сбор и формирование статистической отчетности по установленным ФТС России формам;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участвует в подготовке сборников, справочников, пособий, собраний нормативных и иных правовых актов по вопросам, входящим в компетенцию Службы;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контроль соответствия законодательству о таможенном деле в Российской Федерации, иному законодательству Российской Федерации, актам Президента Российской Федерации и Правительства Российской Федерации, иным нормативным правовым актам в области таможенного дела, нормативным и иным правовым актам ФТС России правовых актов в таможенных органах региона;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систематизированный учет и хранение поступающих в РТУ нормативных и иных правовых актов, а также издаваемых РТУ правовых актов ненормативного характера, поддерживает соответствующую базу в актуальном состоянии;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участвует совместно со структурными подразделениями РТУ в подготовке информационных стендов для обеспечения деятельности РТУ по информированию о правовых актах в области таможенного дела и консультированию по вопросам таможенного дела и иным вопросам, входящим в компетенцию таможенных органов;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обеспечивает в РТУ свободный бесплатный доступ, в том числе с использованием информационных технологий, к информации о действующих правовых актах в области таможенного дела, а также к информации о не вступивших в силу изменениях и дополнениях в правовые акты в области таможенного дела;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организовывает и контролирует обеспечение таможенными органами региона доступа заинтересованных лиц к информационным стендам, оборудованным в местах совершения таможенных операций в отношении товаров, перемещаемых физическими лицами, содержащим информацию о правилах перемещения товаров физическими лицами;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предоставляет бесплатно консультации заинтересованным лицам по вопросам таможенного дела и иным вопросам, входящим в компетенцию таможенных органов, в соответствии с порядком, установленным законодательством о таможенном деле в Российской Федерации и нормативными правовыми актами ФТС России;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оказывает по поручению начальника РТУ помощь структурным подразделениям РТУ, таможенным органам региона и их должностным лицам по вопросам применения законодательства о таможенном деле в Российской Федерации и иного законодательства Российской Федерации;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организовывает совместно с кадровыми подразделениями РТУ и таможенных органов региона, Российской таможенной академией и ее филиалами подготовку должностных лиц РТУ, таможенных органов региона по правовым вопросам; участвует в разработке программ правового обучения указанных должностных лиц;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обеспечивает соблюдение законодательства Российской Федерации при поступлении граждан на государственную службу (работу) в таможенные органы, решении вопросов, связанных с прохождением государственной службы (работы), привлечении должностных лиц и работников к дисциплинарной ответственности, </w:t>
      </w:r>
    </w:p>
    <w:p>
      <w:pPr>
        <w:spacing w:after="4"/>
        <w:ind w:left="-11" w:right="54" w:firstLine="0"/>
        <w:rPr>
          <w:color w:val="AFABAB" w:themeColor="background2" w:themeShade="BF"/>
          <w:sz w:val="28"/>
          <w:szCs w:val="28"/>
        </w:rPr>
      </w:pPr>
      <w:r>
        <w:rPr>
          <w:color w:val="AFABAB" w:themeColor="background2" w:themeShade="BF"/>
          <w:sz w:val="28"/>
          <w:szCs w:val="28"/>
        </w:rPr>
        <w:t xml:space="preserve">увольнении с государственной службы (работы);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организовывает и обеспечивает судебную защиту государственных интересов и интересов таможенных органов при рассмотрении судами дел с участием таможенных органов в соответствии с порядком, установленным законодательством Российской Федерации, нормативными и иными правовыми актами ФТС России;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обучает и консультирует должностных лиц РТУ и таможенных органов региона по вопросам компетенции Службы и приобретения навыков участия в судебных процессах по защите государственных интересов и интересов таможенных органов;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участвует совместно с другими структурными подразделениями РТУ и оперативной таможней региона деятельности РТУ в подготовке и заключении государственных контрактов и иных гражданско-правовых договоров, проводит правовую экспертизу представленных на рассмотрение структурными подразделениями РТУ и оперативной таможней региона деятельности РТУ проектов государственных контрактов и иных гражданско-правовых договоров;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участвует в претензионной работе при применении мер воздействия к контрагентам в случае неисполнения или ненадлежащего исполнения ими контрактных (договорных) обязательств;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рассматривает и согласовывает проекты конкурсных документаций, документаций об аукционе, запросов котировок на поставки товаров, выполнение работ, оказание услуг для нужд таможенных органов;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принимает меры совместно с финансово-бухгалтерской службой РТУ по возмещению материального ущерба, причиненного РТУ и оперативной таможне региона деятельности РТУ;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анализирует и обобщает судебно-претензионную работу, осуществляет согласно установленному порядку мониторинг состояния судебной практики по делам с участием РТУ и таможенных органов региона, анализирует такую практику, в том числе с использованием информационных технологий, и осуществляет связь по вертикали; составляет необходимые справки, обзоры и другие аналитические материалы для руководства РТУ и Правового управления </w:t>
      </w:r>
    </w:p>
    <w:p>
      <w:pPr>
        <w:spacing w:after="4"/>
        <w:ind w:left="-11" w:right="54" w:firstLine="0"/>
        <w:rPr>
          <w:color w:val="AFABAB" w:themeColor="background2" w:themeShade="BF"/>
          <w:sz w:val="28"/>
          <w:szCs w:val="28"/>
        </w:rPr>
      </w:pPr>
      <w:r>
        <w:rPr>
          <w:color w:val="AFABAB" w:themeColor="background2" w:themeShade="BF"/>
          <w:sz w:val="28"/>
          <w:szCs w:val="28"/>
        </w:rPr>
        <w:t xml:space="preserve">ФТС России;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участвует по поручению начальника РТУ в служебных проверках в РТУ и таможенных органах региона и подготавливает в пределах компетенции Службы заключения по материалам служебных проверок;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рассматривает обращения физических и юридических лиц, подготавливает совместно с другими структурными подразделениями РТУ и оперативной таможней региона деятельности РТУ ответы на них, направляет их заявителям в установленный законодательством Российской Федерации срок, а также осуществляет контроль за своевременным и полным рассмотрением указанных обращений таможенными органами региона;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общее и методическое руководство деятельностью правовых подразделений таможенных органов региона и контроль указанной деятельности, в том числе путем проведения проверочных и иных мероприятий;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сбор, учет сведений о кадровом составе правовых подразделений таможенных органов региона;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участвует в подготовке и проведении информационных, консультативных встреч, совещаний с представителями органов законодательной, исполнительной, судебной власти, правоохранительных и иных государственных органов;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проводит правовую экспертизу материалов, подготовленных по вопросам таможенного дела, для публикации в средствах массовой информации;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организовывает взаимодействие с органами законодательной, исполнительной и судебной власти в регионе деятельности РТУ для выработки единой правоприменительной практики;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организовывает и регулярно проводит на плановой основе стажировки должностных лиц правовых подразделений таможенных органов региона; </w:t>
      </w:r>
    </w:p>
    <w:p>
      <w:pPr>
        <w:numPr>
          <w:ilvl w:val="0"/>
          <w:numId w:val="16"/>
        </w:numPr>
        <w:spacing w:after="4"/>
        <w:ind w:right="54" w:firstLine="559"/>
        <w:rPr>
          <w:color w:val="AFABAB" w:themeColor="background2" w:themeShade="BF"/>
          <w:sz w:val="28"/>
          <w:szCs w:val="28"/>
        </w:rPr>
      </w:pPr>
      <w:r>
        <w:rPr>
          <w:color w:val="AFABAB" w:themeColor="background2" w:themeShade="BF"/>
          <w:sz w:val="28"/>
          <w:szCs w:val="28"/>
        </w:rPr>
        <w:t xml:space="preserve">проводит совещания и семинары по правовой тематике с должностными лицами правовых подразделений таможенных органов региона, в том числе (при наличии возможности и при необходимости) с привлечением представителей судебных и иных государственных органов. </w:t>
      </w:r>
    </w:p>
    <w:p>
      <w:pPr>
        <w:spacing w:after="4"/>
        <w:ind w:left="-11" w:right="54" w:firstLine="559"/>
        <w:rPr>
          <w:color w:val="AFABAB" w:themeColor="background2" w:themeShade="BF"/>
          <w:sz w:val="28"/>
          <w:szCs w:val="28"/>
        </w:rPr>
      </w:pPr>
      <w:r>
        <w:rPr>
          <w:color w:val="AFABAB" w:themeColor="background2" w:themeShade="BF"/>
          <w:sz w:val="28"/>
          <w:szCs w:val="28"/>
        </w:rPr>
        <w:t xml:space="preserve">Служба для решения возложенных на нее задач и функций имеет право: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осуществлять контроль соблюдения законодательства о таможенном деле в Российской Федерации, иного законодательства Российской Федерации, актов Президента Российской Федерации и Правительства Российской Федерации, нормативных правовых актов в области таможенного дела при издании правовых актов таможенными органами региона в пределах своей компетенции;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вносить на рассмотрение начальнику РТУ предложения по вопросам своей деятельности;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запрашивать и получать от структурных подразделений РТУ и таможенных органов региона согласно установленному порядку необходимые статистические, аналитические и другие данные, документы, заключения и иные сведения, необходимые для принятия решений по вопросам, отнесенным к компетенции Службы;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получать в первоочередном порядке для ознакомления и систематизированного учета поступающие в РТУ нормативные и иные правовые акты, а также издаваемые РТУ и таможенными органами региона правовые акты и иные документы;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привлекать с согласия начальников структурных подразделений РТУ или начальников таможенных органов региона должностных лиц к осуществлению мероприятий, связанных с организацией правовой работы;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привлекать должностных лиц других структурных подразделений РТУ к оказанию методологической и практической помощи при консультировании заинтересованных лиц по вопросам таможенного дела и иным вопросам, входящим в компетенцию таможенных органов, и подготовке проектов консультаций на их запросы, а также при подготовке материалов к судебным заседаниям в ходе рассмотрения судами дел с участием ФТС России, РТУ и таможенных органов региона и для непосредственного участия в судебных заседаниях;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возвращать исполнителям на доработку нарушающие правила юридической техники и противоречащие законодательству о таможенном деле в Российской Федерации, иному законодательству Российской Федерации, актам Президента Российской Федерации и Правительства Российской Федерации, нормативным правовым актам в области таможенного дела, нормативным и иным правовым актам ФТС России проекты документов, составлять заключения и справки о необходимости устранения выявленных в них противоречий;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готовить рекомендации по вопросам правовой деятельности, а также по информированию о правовых актах в области таможенного дела и консультированию по вопросам таможенного дела и иным вопросам, входящим в компетенцию таможенных органов, в таможенные органы региона;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представлять интересы РТУ и оперативной таможни региона деятельности РТУ в территориальных органах законодательной и исполнительной власти, а также других органах и организациях при рассмотрении вопросов, отнесенных к компетенции Службы;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поручать таможенным органам региона проведение анализа по актуальным вопросам правоприменительной и судебной практики по делам с участием РТУ и таможенных органов региона, требовать ведения учета, представления статистической отчетности согласно установленным формам, аналитических справок и иной статистической информации, копий судебных актов, отражающих позицию судов по актуальным вопросам правоприменительной практики;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готовить проекты запросов в территориальные органы законодательной и исполнительной власти, другие государственные органы и организации о представлении необходимых сведений;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вносить на рассмотрение руководства РТУ предложения о проведении служебных проверок по фактам ненадлежащего исполнения должностных обязанностей должностными лицами РТУ, таможенных органов региона и участвовать в их проведении;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принимать участие в подготовке и проведении заседаний коллегии, совещаний, конференций и иных мероприятий, проводимых </w:t>
      </w:r>
    </w:p>
    <w:p>
      <w:pPr>
        <w:spacing w:after="4"/>
        <w:ind w:left="-11" w:right="54" w:firstLine="0"/>
        <w:rPr>
          <w:color w:val="AFABAB" w:themeColor="background2" w:themeShade="BF"/>
          <w:sz w:val="28"/>
          <w:szCs w:val="28"/>
        </w:rPr>
      </w:pPr>
      <w:r>
        <w:rPr>
          <w:color w:val="AFABAB" w:themeColor="background2" w:themeShade="BF"/>
          <w:sz w:val="28"/>
          <w:szCs w:val="28"/>
        </w:rPr>
        <w:t xml:space="preserve">РТУ;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пользоваться согласно установленному порядку ведомственными информационными системами и создавать собственные базы данных;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взаимодействовать в установленном порядке с органами государственной власти, местного самоуправления, юридическими и физическими лицами по вопросам, входящим в компетенцию Службы; </w:t>
      </w:r>
    </w:p>
    <w:p>
      <w:pPr>
        <w:numPr>
          <w:ilvl w:val="0"/>
          <w:numId w:val="17"/>
        </w:numPr>
        <w:spacing w:after="4"/>
        <w:ind w:right="54" w:firstLine="559"/>
        <w:rPr>
          <w:color w:val="AFABAB" w:themeColor="background2" w:themeShade="BF"/>
          <w:sz w:val="28"/>
          <w:szCs w:val="28"/>
        </w:rPr>
      </w:pPr>
      <w:r>
        <w:rPr>
          <w:color w:val="AFABAB" w:themeColor="background2" w:themeShade="BF"/>
          <w:sz w:val="28"/>
          <w:szCs w:val="28"/>
        </w:rPr>
        <w:t xml:space="preserve">пользоваться иными правами, предусмотренными законодательством о таможенном деле в Российской Федерации, иным законодательством Российской Федерации, актами Президента Российской Федерации и Правительства Российской Федерации, иными нормативными правовыми актами в области таможенного дела, нормативными и иными правовыми актами ФТС России. </w:t>
      </w:r>
    </w:p>
    <w:p>
      <w:pPr>
        <w:spacing w:after="4"/>
        <w:ind w:left="-11" w:right="54" w:firstLine="559"/>
        <w:rPr>
          <w:color w:val="AFABAB" w:themeColor="background2" w:themeShade="BF"/>
          <w:sz w:val="28"/>
          <w:szCs w:val="28"/>
        </w:rPr>
      </w:pPr>
      <w:r>
        <w:rPr>
          <w:color w:val="AFABAB" w:themeColor="background2" w:themeShade="BF"/>
          <w:sz w:val="28"/>
          <w:szCs w:val="28"/>
        </w:rPr>
        <w:t xml:space="preserve">Служба решает следующие специальные задачи, связанные с контролем за соблюдением законности в таможенном деле: </w:t>
      </w:r>
    </w:p>
    <w:p>
      <w:pPr>
        <w:numPr>
          <w:ilvl w:val="0"/>
          <w:numId w:val="18"/>
        </w:numPr>
        <w:spacing w:after="4"/>
        <w:ind w:right="54" w:firstLine="559"/>
        <w:rPr>
          <w:color w:val="AFABAB" w:themeColor="background2" w:themeShade="BF"/>
          <w:sz w:val="28"/>
          <w:szCs w:val="28"/>
        </w:rPr>
      </w:pPr>
      <w:r>
        <w:rPr>
          <w:color w:val="AFABAB" w:themeColor="background2" w:themeShade="BF"/>
          <w:sz w:val="28"/>
          <w:szCs w:val="28"/>
        </w:rPr>
        <w:t xml:space="preserve">контроль соблюдения законности при принятии должностными лицами РТУ, таможенными органами региона и их должностными лицами решений, совершении действий (бездействия) при осуществлении ими функций в сфере таможенного дела; </w:t>
      </w:r>
    </w:p>
    <w:p>
      <w:pPr>
        <w:numPr>
          <w:ilvl w:val="0"/>
          <w:numId w:val="18"/>
        </w:numPr>
        <w:spacing w:after="4"/>
        <w:ind w:right="54" w:firstLine="559"/>
        <w:rPr>
          <w:color w:val="AFABAB" w:themeColor="background2" w:themeShade="BF"/>
          <w:sz w:val="28"/>
          <w:szCs w:val="28"/>
        </w:rPr>
      </w:pPr>
      <w:r>
        <w:rPr>
          <w:color w:val="AFABAB" w:themeColor="background2" w:themeShade="BF"/>
          <w:sz w:val="28"/>
          <w:szCs w:val="28"/>
        </w:rPr>
        <w:t xml:space="preserve">организация деятельности таможенных органов региона по контролю за соблюдением законности при принятии решений, совершении действий (бездействия) в сфере таможенного дела и методическое руководство этой деятельностью; </w:t>
      </w:r>
    </w:p>
    <w:p>
      <w:pPr>
        <w:numPr>
          <w:ilvl w:val="0"/>
          <w:numId w:val="18"/>
        </w:numPr>
        <w:spacing w:after="4"/>
        <w:ind w:right="54" w:firstLine="559"/>
        <w:rPr>
          <w:color w:val="AFABAB" w:themeColor="background2" w:themeShade="BF"/>
          <w:sz w:val="28"/>
          <w:szCs w:val="28"/>
        </w:rPr>
      </w:pPr>
      <w:r>
        <w:rPr>
          <w:color w:val="AFABAB" w:themeColor="background2" w:themeShade="BF"/>
          <w:sz w:val="28"/>
          <w:szCs w:val="28"/>
        </w:rPr>
        <w:t xml:space="preserve">правовое обеспечение и организация деятельности структурных подразделений РТУ и оперативной таможни региона деятельности РТУ и правовых подразделений таможенных органов региона по реализации ими функций по осуществлению ведомственного контроля в сфере таможенного дела; </w:t>
      </w:r>
    </w:p>
    <w:p>
      <w:pPr>
        <w:numPr>
          <w:ilvl w:val="0"/>
          <w:numId w:val="18"/>
        </w:numPr>
        <w:spacing w:after="4"/>
        <w:ind w:right="54" w:firstLine="559"/>
        <w:rPr>
          <w:color w:val="AFABAB" w:themeColor="background2" w:themeShade="BF"/>
          <w:sz w:val="28"/>
          <w:szCs w:val="28"/>
        </w:rPr>
      </w:pPr>
      <w:r>
        <w:rPr>
          <w:color w:val="AFABAB" w:themeColor="background2" w:themeShade="BF"/>
          <w:sz w:val="28"/>
          <w:szCs w:val="28"/>
        </w:rPr>
        <w:t xml:space="preserve">выявление и анализ причин и условий, способствующих принятию (совершению) таможенными органами и/или их должностными лицами незаконных решений и неправомерных действий (бездействия) в сфере таможенного дела, а также выработка и принятие мер, направленных на сокращение их числа, повышение уровня законности принимаемых таможенными органами региона решений; </w:t>
      </w:r>
    </w:p>
    <w:p>
      <w:pPr>
        <w:numPr>
          <w:ilvl w:val="0"/>
          <w:numId w:val="18"/>
        </w:numPr>
        <w:spacing w:after="4"/>
        <w:ind w:right="54" w:firstLine="559"/>
        <w:rPr>
          <w:color w:val="AFABAB" w:themeColor="background2" w:themeShade="BF"/>
          <w:sz w:val="28"/>
          <w:szCs w:val="28"/>
        </w:rPr>
      </w:pPr>
      <w:r>
        <w:rPr>
          <w:color w:val="AFABAB" w:themeColor="background2" w:themeShade="BF"/>
          <w:sz w:val="28"/>
          <w:szCs w:val="28"/>
        </w:rPr>
        <w:t xml:space="preserve">создание условий для реализации физическими и юридическими лицами права на досудебное обжалование решений, действий (бездействия) РТУ, таможенных органов региона и их должностных лиц в сфере таможенного дела. </w:t>
      </w:r>
    </w:p>
    <w:p>
      <w:pPr>
        <w:spacing w:after="4"/>
        <w:ind w:left="-11" w:right="54" w:firstLine="559"/>
        <w:rPr>
          <w:color w:val="AFABAB" w:themeColor="background2" w:themeShade="BF"/>
          <w:sz w:val="28"/>
          <w:szCs w:val="28"/>
        </w:rPr>
      </w:pPr>
      <w:r>
        <w:rPr>
          <w:color w:val="AFABAB" w:themeColor="background2" w:themeShade="BF"/>
          <w:sz w:val="28"/>
          <w:szCs w:val="28"/>
        </w:rPr>
        <w:t xml:space="preserve">Для решения специальных задач Служба выполняет следующие специальные функции: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проверяет в связи с жалобами лиц и актами прокурорского реагирования, в том числе с выездом в таможенные органы региона, законность и обоснованность решений, действий (бездействия) должностных лиц РТУ (за исключением начальника РТУ), таможенных органов региона и их должностных лиц в сфере таможенного дела;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проверяет в порядке ведомственного контроля при наличии поводов, относящихся к компетенции Службы (заявления граждан и организации в связи с обжалованием в судебном порядке решений, действий (бездействия) в сфере таможенного дела; жалобы, не рассмотренные по основаниям, предусмотренным законодательством Российской Федерации; обращения государственных органов, органов прокуратуры, юридических и физических лиц; результаты комплексных и целевых проверок и т.д.), законность и обоснованность решений таможенных органов региона, действий (бездействия) должностных лиц РТУ (за исключением начальника РТУ), таможенных органов региона и их должностных лиц в сфере таможенного дела, а также решений таможенных органов региона, принятых в порядке ведомственного контроля;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проекты решений и ответов РТУ по жалобам лиц и актам прокурорского реагирования на решения, действия (бездействие) в сфере таможенного дела, рассмотрение которых отнесено к компетенции РТУ, обеспечивает их исполнение таможенными органами региона;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в пределах компетенции Службы проекты решений: </w:t>
      </w:r>
    </w:p>
    <w:p>
      <w:pPr>
        <w:spacing w:after="12"/>
        <w:ind w:left="10" w:right="4" w:hanging="10"/>
        <w:jc w:val="right"/>
        <w:rPr>
          <w:color w:val="AFABAB" w:themeColor="background2" w:themeShade="BF"/>
          <w:sz w:val="28"/>
          <w:szCs w:val="28"/>
        </w:rPr>
      </w:pPr>
      <w:r>
        <w:rPr>
          <w:color w:val="AFABAB" w:themeColor="background2" w:themeShade="BF"/>
          <w:sz w:val="28"/>
          <w:szCs w:val="28"/>
        </w:rPr>
        <w:t xml:space="preserve">а) об отмене или изменении в порядке ведомственного контроля </w:t>
      </w:r>
    </w:p>
    <w:p>
      <w:pPr>
        <w:spacing w:after="4"/>
        <w:ind w:left="-11" w:right="54" w:firstLine="0"/>
        <w:rPr>
          <w:color w:val="AFABAB" w:themeColor="background2" w:themeShade="BF"/>
          <w:sz w:val="28"/>
          <w:szCs w:val="28"/>
        </w:rPr>
      </w:pPr>
      <w:r>
        <w:rPr>
          <w:color w:val="AFABAB" w:themeColor="background2" w:themeShade="BF"/>
          <w:sz w:val="28"/>
          <w:szCs w:val="28"/>
        </w:rPr>
        <w:t xml:space="preserve">не соответствующих требованиям законодательства о таможенном деле в Российской Федерации решений таможенных органов региона, принятых в сфере таможенного дела; </w:t>
      </w:r>
    </w:p>
    <w:p>
      <w:pPr>
        <w:spacing w:after="4"/>
        <w:ind w:left="-11" w:right="54" w:firstLine="559"/>
        <w:rPr>
          <w:color w:val="AFABAB" w:themeColor="background2" w:themeShade="BF"/>
          <w:sz w:val="28"/>
          <w:szCs w:val="28"/>
        </w:rPr>
      </w:pPr>
      <w:r>
        <w:rPr>
          <w:color w:val="AFABAB" w:themeColor="background2" w:themeShade="BF"/>
          <w:sz w:val="28"/>
          <w:szCs w:val="28"/>
        </w:rPr>
        <w:t xml:space="preserve">б) о признании неправомерными действий (бездействия) должностных лиц РТУ (за исключением начальника РТУ), таможенных органов региона и их должностных лиц в сфере таможенного дела; </w:t>
      </w:r>
    </w:p>
    <w:p>
      <w:pPr>
        <w:spacing w:after="12"/>
        <w:ind w:left="10" w:right="3" w:firstLine="557"/>
        <w:rPr>
          <w:color w:val="AFABAB" w:themeColor="background2" w:themeShade="BF"/>
          <w:sz w:val="28"/>
          <w:szCs w:val="28"/>
        </w:rPr>
      </w:pPr>
      <w:r>
        <w:rPr>
          <w:color w:val="AFABAB" w:themeColor="background2" w:themeShade="BF"/>
          <w:sz w:val="28"/>
          <w:szCs w:val="28"/>
        </w:rPr>
        <w:t xml:space="preserve">в) об отмене в порядке ведомственного контроля решений таможенных органов региона, принятых в порядке ведомственного контроля;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в пределах компетенции Службы проекты писем в таможенные органы региона о принятии мер в отношении неправомерных решений, действий (бездействия) таможенных органов региона и их должностных лиц;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подготавливает ответы на поступающие от структурных подразделений РТУ, таможенных органов региона, органов прокуратуры, судебных органов, других государственных органов обращения по вопросам контроля соблюдения законности в таможенном деле;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контролирует деятельность таможенных органов региона по рассмотрению жалоб и актов прокурорского реагирования на решения, действия (бездействие) в сфере таможенного дела, в том числе жалоб, поданных в упрощенном порядке; собирает и анализирует решения по жалобам, направленным для рассмотрения в таможенные органы региона по принадлежности, оказывает структурным подразделениям и должностным лицам, осуществляющим указанные функции, организационную и методическую помощь;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организовывает работу структурных подразделений РТУ по проведению ведомственного контроля, в том числе путем согласования подготовленных ими в части их компетенции проектов решений об отмене или изменении не соответствующих требованиям законодательства о таможенном деле в Российской Федерации решений таможенных органов региона, а также о признании неправомерными действий (бездействия) должностных лиц РТУ (за исключением начальника РТУ), таможенных органов региона и их должностных лиц в сфере таможенного дела;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контролирует и координирует деятельность правовых подразделений таможенных органов региона по проведению ведомственного контроля;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поручает таможенным органам региона: </w:t>
      </w:r>
    </w:p>
    <w:p>
      <w:pPr>
        <w:spacing w:after="4"/>
        <w:ind w:left="-11" w:right="54" w:firstLine="559"/>
        <w:rPr>
          <w:color w:val="AFABAB" w:themeColor="background2" w:themeShade="BF"/>
          <w:sz w:val="28"/>
          <w:szCs w:val="28"/>
        </w:rPr>
      </w:pPr>
      <w:r>
        <w:rPr>
          <w:color w:val="AFABAB" w:themeColor="background2" w:themeShade="BF"/>
          <w:sz w:val="28"/>
          <w:szCs w:val="28"/>
        </w:rPr>
        <w:t xml:space="preserve">а) проводить в порядке ведомственного контроля проверку законности и обоснованности решений в сфере таможенного дела, принятых таможенными постами, а также действий (бездействия), совершенных их должностными лицами; </w:t>
      </w:r>
    </w:p>
    <w:p>
      <w:pPr>
        <w:spacing w:after="4"/>
        <w:ind w:left="-11" w:right="54" w:firstLine="559"/>
        <w:rPr>
          <w:color w:val="AFABAB" w:themeColor="background2" w:themeShade="BF"/>
          <w:sz w:val="28"/>
          <w:szCs w:val="28"/>
        </w:rPr>
      </w:pPr>
      <w:r>
        <w:rPr>
          <w:color w:val="AFABAB" w:themeColor="background2" w:themeShade="BF"/>
          <w:sz w:val="28"/>
          <w:szCs w:val="28"/>
        </w:rPr>
        <w:t xml:space="preserve">б) принимать меры в отношении неправомерных действий (бездействия) таможенных постов и их должностных лиц в сфере таможенного дела;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сбор информации, поступающей по результатам обжалования и опротестования в судах решений, принятых РТУ по результатам рассмотрения жалоб и актов прокурорского реагирования на решения, действия (бездействие) в сфере таможенного дела, а также решений, принятых в порядке ведомственного контроля;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контролирует исполнение таможенными органами региона решений, вынесенных РТУ в порядке ведомственного контроля по инициативе Службы, а также по результатам рассмотрения жалоб на решения, действия (бездействие) таможенных органов и их должностных лиц в сфере таможенного дела;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контролирует проведение таможенными органами региона мероприятий по устранению вредных последствий, возникших в результате неправомерных решений, действий (бездействия) таможенных органов и/или их должностных лиц в сфере таможенного дела и выявленных Службой в ходе осуществления ведомственного контроля;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обобщает и анализирует жалобы, акты прокурорского реагирования, поступающие в РТУ, правоприменительную практику РТУ и таможенных органов региона при рассмотрении жалоб и актов прокурорского реагирования на решения, действия (бездействие) в сфере таможенного дела, а также при осуществлении ведомственного контроля; подготавливает самостоятельно, а также совместно с заинтересованными структурными подразделениями РТУ на основе анализа обзоры правоприменительной практики и направляет их в таможенные органы региона;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выявляет и анализирует в пределах своей компетенции проблемные вопросы, возникающие в правоприменительной деятельности РТУ и таможенных органов региона при рассмотрении жалоб и актов прокурорского реагирования на решения, действия (бездействие) в сфере таможенного дела; доведение таких вопросов, а также актов прокурорского реагирования и судебных решений, отражающих позицию органов прокуратуры, судов общей юрисдикции и арбитражных судов по указанным вопросам, до сведения руководства РТУ и Правового управления ФТС России;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вносит на рассмотрение руководства РТУ предложения о рассмотрении на заседаниях коллегий, оперативных совещаниях, совещаниях, конференциях, проводимых РТУ, вопросов о состоянии законности при принятии решений, совершении действий (бездействия) в сфере таможенного дела и совершенствовании ведомственного контроля деятельности РТУ и таможенных органов региона;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мониторинг поступающих жалоб и актов прокурорского реагирования на предмет характера обжалуемых и опротестовываемых решений, приводимых в них доводов с целью выявления причин и условий, порождающих нарушение прав лиц при осуществлении таможенными органами функций в сфере таможенного дела; принимает в пределах компетенции Службы меры, направленные на повышение уровня законности в таможенных органах региона при вынесении решений в сфере таможенного дела, либо направляет в Правовое управление ФТС России предложения о принятии таких мер;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проводит анализ деятельности таможенных органов региона по осуществлению ведомственного контроля и обобщает результаты ведомственного контроля, представляемые структурными подразделениями РТУ и таможенными органами региона;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обеспечивает доступ граждан и юридических лиц к информации о порядке обращения в РТУ с жалобами на решения, действия (бездействие) таможенных органов и их должностных лиц, а также о порядке рассмотрения таких жалоб; </w:t>
      </w:r>
    </w:p>
    <w:p>
      <w:pPr>
        <w:numPr>
          <w:ilvl w:val="0"/>
          <w:numId w:val="19"/>
        </w:numPr>
        <w:spacing w:after="12"/>
        <w:ind w:right="54" w:firstLine="559"/>
        <w:rPr>
          <w:color w:val="AFABAB" w:themeColor="background2" w:themeShade="BF"/>
          <w:sz w:val="28"/>
          <w:szCs w:val="28"/>
        </w:rPr>
      </w:pPr>
      <w:r>
        <w:rPr>
          <w:color w:val="AFABAB" w:themeColor="background2" w:themeShade="BF"/>
          <w:sz w:val="28"/>
          <w:szCs w:val="28"/>
        </w:rPr>
        <w:t xml:space="preserve">проводит </w:t>
      </w:r>
      <w:r>
        <w:rPr>
          <w:color w:val="AFABAB" w:themeColor="background2" w:themeShade="BF"/>
          <w:sz w:val="28"/>
          <w:szCs w:val="28"/>
        </w:rPr>
        <w:tab/>
      </w:r>
      <w:r>
        <w:rPr>
          <w:color w:val="AFABAB" w:themeColor="background2" w:themeShade="BF"/>
          <w:sz w:val="28"/>
          <w:szCs w:val="28"/>
        </w:rPr>
        <w:t xml:space="preserve">функциональные </w:t>
      </w:r>
      <w:r>
        <w:rPr>
          <w:color w:val="AFABAB" w:themeColor="background2" w:themeShade="BF"/>
          <w:sz w:val="28"/>
          <w:szCs w:val="28"/>
        </w:rPr>
        <w:tab/>
      </w:r>
      <w:r>
        <w:rPr>
          <w:color w:val="AFABAB" w:themeColor="background2" w:themeShade="BF"/>
          <w:sz w:val="28"/>
          <w:szCs w:val="28"/>
        </w:rPr>
        <w:t xml:space="preserve">проверки </w:t>
      </w:r>
      <w:r>
        <w:rPr>
          <w:color w:val="AFABAB" w:themeColor="background2" w:themeShade="BF"/>
          <w:sz w:val="28"/>
          <w:szCs w:val="28"/>
        </w:rPr>
        <w:tab/>
      </w:r>
      <w:r>
        <w:rPr>
          <w:color w:val="AFABAB" w:themeColor="background2" w:themeShade="BF"/>
          <w:sz w:val="28"/>
          <w:szCs w:val="28"/>
        </w:rPr>
        <w:t xml:space="preserve">и участвует </w:t>
      </w:r>
    </w:p>
    <w:p>
      <w:pPr>
        <w:spacing w:after="4"/>
        <w:ind w:left="-11" w:right="54" w:firstLine="0"/>
        <w:rPr>
          <w:color w:val="AFABAB" w:themeColor="background2" w:themeShade="BF"/>
          <w:sz w:val="28"/>
          <w:szCs w:val="28"/>
        </w:rPr>
      </w:pPr>
      <w:r>
        <w:rPr>
          <w:color w:val="AFABAB" w:themeColor="background2" w:themeShade="BF"/>
          <w:sz w:val="28"/>
          <w:szCs w:val="28"/>
        </w:rPr>
        <w:t xml:space="preserve">в инспекторских (комплексных, целевых) проверках в части рассмотрения таможенными органами региона жалоб и актов прокурорского реагирования на решения, действия (бездействие) в сфере таможенного дела, в том числе жалоб, поданных в упрощенном порядке, а также в части осуществления ведомственного контроля: проводит по результатам таких проверок совещания, организовывает совместно с руководством соответствующих таможенных органов региона проведение мероприятий по устранению выявленных нарушений, подготавливает в пределах компетенции Службы решения, принимаемые от имени РТУ по итогам проведенных проверок; </w:t>
      </w:r>
    </w:p>
    <w:p>
      <w:pPr>
        <w:numPr>
          <w:ilvl w:val="0"/>
          <w:numId w:val="19"/>
        </w:numPr>
        <w:spacing w:after="4"/>
        <w:ind w:right="54" w:firstLine="559"/>
        <w:rPr>
          <w:color w:val="AFABAB" w:themeColor="background2" w:themeShade="BF"/>
          <w:sz w:val="28"/>
          <w:szCs w:val="28"/>
        </w:rPr>
      </w:pPr>
      <w:r>
        <w:rPr>
          <w:color w:val="AFABAB" w:themeColor="background2" w:themeShade="BF"/>
          <w:sz w:val="28"/>
          <w:szCs w:val="28"/>
        </w:rPr>
        <w:t xml:space="preserve">осуществляет регистрацию и учет решений, вынесенных РТУ в порядке ведомственного контроля. </w:t>
      </w:r>
    </w:p>
    <w:p>
      <w:pPr>
        <w:spacing w:after="0" w:line="259" w:lineRule="auto"/>
        <w:ind w:left="121" w:right="2" w:hanging="10"/>
        <w:jc w:val="center"/>
        <w:rPr>
          <w:color w:val="AFABAB" w:themeColor="background2" w:themeShade="BF"/>
          <w:sz w:val="28"/>
          <w:szCs w:val="28"/>
        </w:rPr>
      </w:pPr>
    </w:p>
    <w:p>
      <w:pPr>
        <w:spacing w:after="0" w:line="259" w:lineRule="auto"/>
        <w:ind w:left="121" w:right="2" w:hanging="10"/>
        <w:jc w:val="center"/>
        <w:rPr>
          <w:color w:val="AFABAB" w:themeColor="background2" w:themeShade="BF"/>
          <w:sz w:val="28"/>
          <w:szCs w:val="28"/>
        </w:rPr>
      </w:pPr>
      <w:r>
        <w:rPr>
          <w:color w:val="AFABAB" w:themeColor="background2" w:themeShade="BF"/>
          <w:sz w:val="28"/>
          <w:szCs w:val="28"/>
        </w:rPr>
        <w:t xml:space="preserve">Для реализации специальных функций Служба имеет право: </w:t>
      </w:r>
    </w:p>
    <w:p>
      <w:pPr>
        <w:numPr>
          <w:ilvl w:val="0"/>
          <w:numId w:val="20"/>
        </w:numPr>
        <w:spacing w:after="4"/>
        <w:ind w:right="54" w:firstLine="559"/>
        <w:rPr>
          <w:color w:val="AFABAB" w:themeColor="background2" w:themeShade="BF"/>
          <w:sz w:val="28"/>
          <w:szCs w:val="28"/>
        </w:rPr>
      </w:pPr>
      <w:r>
        <w:rPr>
          <w:color w:val="AFABAB" w:themeColor="background2" w:themeShade="BF"/>
          <w:sz w:val="28"/>
          <w:szCs w:val="28"/>
        </w:rPr>
        <w:t xml:space="preserve">запрашивать в связи с жалобами, актами прокурорского реагирования, а также для проверки в порядке ведомственного контроля у структурных подразделений РТУ и таможенных органов региона материалы, справки, заключения по вопросам, касающимся обжалуемых (опротестовываемых, пересматриваемых) решений, действий (бездействия) в сфере таможенного дела; </w:t>
      </w:r>
    </w:p>
    <w:p>
      <w:pPr>
        <w:numPr>
          <w:ilvl w:val="0"/>
          <w:numId w:val="20"/>
        </w:numPr>
        <w:spacing w:after="4"/>
        <w:ind w:right="54" w:firstLine="559"/>
        <w:rPr>
          <w:color w:val="AFABAB" w:themeColor="background2" w:themeShade="BF"/>
          <w:sz w:val="28"/>
          <w:szCs w:val="28"/>
        </w:rPr>
      </w:pPr>
      <w:r>
        <w:rPr>
          <w:color w:val="AFABAB" w:themeColor="background2" w:themeShade="BF"/>
          <w:sz w:val="28"/>
          <w:szCs w:val="28"/>
        </w:rPr>
        <w:t xml:space="preserve">при проведении функциональных проверок, а также при участии в инспекторских проверках таможенных органов региона в части рассмотрения ими жалоб и актов прокурорского реагирования на решения, действия (бездействие) в сфере таможенного дела, в том числе жалоб, поданных в упрощенном порядке, а также в части осуществления ими ведомственного контроля: </w:t>
      </w:r>
    </w:p>
    <w:p>
      <w:pPr>
        <w:spacing w:after="4"/>
        <w:ind w:left="-11" w:right="54" w:firstLine="559"/>
        <w:rPr>
          <w:color w:val="AFABAB" w:themeColor="background2" w:themeShade="BF"/>
          <w:sz w:val="28"/>
          <w:szCs w:val="28"/>
        </w:rPr>
      </w:pPr>
      <w:r>
        <w:rPr>
          <w:color w:val="AFABAB" w:themeColor="background2" w:themeShade="BF"/>
          <w:sz w:val="28"/>
          <w:szCs w:val="28"/>
        </w:rPr>
        <w:t xml:space="preserve">а) знакомиться с журналами приема обращений и заявлений граждан, с базами данных входящей и исходящей документации,  жалобами физических и юридических лиц на решения, действия (бездействие) в сфере таможенного дела, с результатами их рассмотрения, делами по жалобам; </w:t>
      </w:r>
    </w:p>
    <w:p>
      <w:pPr>
        <w:spacing w:after="4"/>
        <w:ind w:left="569" w:right="54" w:firstLine="0"/>
        <w:rPr>
          <w:color w:val="AFABAB" w:themeColor="background2" w:themeShade="BF"/>
          <w:sz w:val="28"/>
          <w:szCs w:val="28"/>
        </w:rPr>
      </w:pPr>
      <w:r>
        <w:rPr>
          <w:color w:val="AFABAB" w:themeColor="background2" w:themeShade="BF"/>
          <w:sz w:val="28"/>
          <w:szCs w:val="28"/>
        </w:rPr>
        <w:t xml:space="preserve">б) знакомиться с материалами по принятию решений в порядке </w:t>
      </w:r>
    </w:p>
    <w:p>
      <w:pPr>
        <w:spacing w:after="4"/>
        <w:ind w:left="-11" w:right="54" w:firstLine="0"/>
        <w:rPr>
          <w:color w:val="AFABAB" w:themeColor="background2" w:themeShade="BF"/>
          <w:sz w:val="28"/>
          <w:szCs w:val="28"/>
        </w:rPr>
      </w:pPr>
      <w:r>
        <w:rPr>
          <w:color w:val="AFABAB" w:themeColor="background2" w:themeShade="BF"/>
          <w:sz w:val="28"/>
          <w:szCs w:val="28"/>
        </w:rPr>
        <w:t xml:space="preserve">ведомственного контроля, а также журналами регистрации и учета решений, вынесенных в порядке ведомственного контроля; </w:t>
      </w:r>
    </w:p>
    <w:p>
      <w:pPr>
        <w:spacing w:after="4"/>
        <w:ind w:left="569" w:right="54" w:firstLine="0"/>
        <w:rPr>
          <w:color w:val="AFABAB" w:themeColor="background2" w:themeShade="BF"/>
          <w:sz w:val="28"/>
          <w:szCs w:val="28"/>
        </w:rPr>
      </w:pPr>
      <w:r>
        <w:rPr>
          <w:color w:val="AFABAB" w:themeColor="background2" w:themeShade="BF"/>
          <w:sz w:val="28"/>
          <w:szCs w:val="28"/>
        </w:rPr>
        <w:t xml:space="preserve">в) знакомиться с отчетами, приказами и иными документами, </w:t>
      </w:r>
    </w:p>
    <w:p>
      <w:pPr>
        <w:spacing w:after="4"/>
        <w:ind w:left="-11" w:right="54" w:firstLine="0"/>
        <w:rPr>
          <w:color w:val="AFABAB" w:themeColor="background2" w:themeShade="BF"/>
          <w:sz w:val="28"/>
          <w:szCs w:val="28"/>
        </w:rPr>
      </w:pPr>
      <w:r>
        <w:rPr>
          <w:color w:val="AFABAB" w:themeColor="background2" w:themeShade="BF"/>
          <w:sz w:val="28"/>
          <w:szCs w:val="28"/>
        </w:rPr>
        <w:t xml:space="preserve">необходимыми для проведения проверки; </w:t>
      </w:r>
    </w:p>
    <w:p>
      <w:pPr>
        <w:spacing w:after="4"/>
        <w:ind w:left="-11" w:right="54" w:firstLine="559"/>
        <w:rPr>
          <w:color w:val="AFABAB" w:themeColor="background2" w:themeShade="BF"/>
          <w:sz w:val="28"/>
          <w:szCs w:val="28"/>
        </w:rPr>
      </w:pPr>
      <w:r>
        <w:rPr>
          <w:color w:val="AFABAB" w:themeColor="background2" w:themeShade="BF"/>
          <w:sz w:val="28"/>
          <w:szCs w:val="28"/>
        </w:rPr>
        <w:t xml:space="preserve">г) получать объяснения от должностных лиц таможенных органов региона о причинах и обстоятельствах принятия решений, совершения действий или бездействия; </w:t>
      </w:r>
    </w:p>
    <w:p>
      <w:pPr>
        <w:spacing w:after="4"/>
        <w:ind w:left="-11" w:right="54" w:firstLine="559"/>
        <w:rPr>
          <w:color w:val="AFABAB" w:themeColor="background2" w:themeShade="BF"/>
          <w:sz w:val="28"/>
          <w:szCs w:val="28"/>
        </w:rPr>
      </w:pPr>
      <w:r>
        <w:rPr>
          <w:color w:val="AFABAB" w:themeColor="background2" w:themeShade="BF"/>
          <w:sz w:val="28"/>
          <w:szCs w:val="28"/>
        </w:rPr>
        <w:t xml:space="preserve">3) запрашивать и получать от государственных органов, предприятий, учреждений и иных организаций (в том числе посредством обращения в их структурные подразделения) документы, заключения и другие сведения, необходимые для принятия решений по результатам ведомственного контроля. </w:t>
      </w:r>
    </w:p>
    <w:p>
      <w:pPr>
        <w:spacing w:after="0" w:line="259" w:lineRule="auto"/>
        <w:ind w:left="569" w:firstLine="0"/>
        <w:jc w:val="left"/>
        <w:rPr>
          <w:color w:val="AFABAB" w:themeColor="background2" w:themeShade="BF"/>
          <w:sz w:val="28"/>
          <w:szCs w:val="28"/>
        </w:rPr>
      </w:pPr>
      <w:r>
        <w:rPr>
          <w:color w:val="AFABAB" w:themeColor="background2" w:themeShade="BF"/>
          <w:sz w:val="28"/>
          <w:szCs w:val="28"/>
        </w:rPr>
        <w:t xml:space="preserve"> </w:t>
      </w:r>
    </w:p>
    <w:p>
      <w:pPr>
        <w:spacing w:after="0" w:line="259" w:lineRule="auto"/>
        <w:ind w:left="569" w:firstLine="0"/>
        <w:jc w:val="left"/>
        <w:rPr>
          <w:color w:val="AFABAB" w:themeColor="background2" w:themeShade="BF"/>
          <w:sz w:val="28"/>
          <w:szCs w:val="28"/>
        </w:rPr>
      </w:pPr>
      <w:r>
        <w:rPr>
          <w:color w:val="AFABAB" w:themeColor="background2" w:themeShade="BF"/>
          <w:sz w:val="28"/>
          <w:szCs w:val="28"/>
        </w:rPr>
        <w:t xml:space="preserve"> </w:t>
      </w:r>
    </w:p>
    <w:p>
      <w:pPr>
        <w:spacing w:after="0" w:line="259" w:lineRule="auto"/>
        <w:ind w:left="569" w:firstLine="0"/>
        <w:jc w:val="left"/>
        <w:rPr>
          <w:color w:val="AFABAB" w:themeColor="background2" w:themeShade="BF"/>
          <w:sz w:val="28"/>
          <w:szCs w:val="28"/>
        </w:rPr>
      </w:pPr>
      <w:r>
        <w:rPr>
          <w:color w:val="AFABAB" w:themeColor="background2" w:themeShade="BF"/>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spacing w:after="0" w:line="259" w:lineRule="auto"/>
        <w:ind w:left="569" w:firstLine="0"/>
        <w:jc w:val="left"/>
        <w:rPr>
          <w:sz w:val="28"/>
          <w:szCs w:val="28"/>
        </w:rPr>
      </w:pPr>
      <w:r>
        <w:rPr>
          <w:sz w:val="28"/>
          <w:szCs w:val="28"/>
        </w:rPr>
        <w:t xml:space="preserve"> </w:t>
      </w:r>
    </w:p>
    <w:p>
      <w:pPr>
        <w:rPr>
          <w:sz w:val="28"/>
          <w:szCs w:val="28"/>
        </w:rPr>
      </w:pPr>
    </w:p>
    <w:sectPr>
      <w:footerReference r:id="rId7" w:type="first"/>
      <w:footerReference r:id="rId5" w:type="default"/>
      <w:footerReference r:id="rId6" w:type="even"/>
      <w:pgSz w:w="11906" w:h="16838"/>
      <w:pgMar w:top="1134" w:right="566"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1" w:firstLine="0"/>
      <w:jc w:val="center"/>
    </w:pPr>
    <w:r>
      <w:fldChar w:fldCharType="begin"/>
    </w:r>
    <w:r>
      <w:instrText xml:space="preserve"> PAGE   \* MERGEFORMAT </w:instrText>
    </w:r>
    <w:r>
      <w:fldChar w:fldCharType="separate"/>
    </w:r>
    <w:r>
      <w:rPr>
        <w:rFonts w:ascii="Arial" w:hAnsi="Arial" w:eastAsia="Arial" w:cs="Arial"/>
        <w:sz w:val="18"/>
      </w:rPr>
      <w:t>3</w:t>
    </w:r>
    <w:r>
      <w:rPr>
        <w:rFonts w:ascii="Arial" w:hAnsi="Arial" w:eastAsia="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1" w:firstLine="0"/>
      <w:jc w:val="center"/>
    </w:pPr>
    <w:r>
      <w:fldChar w:fldCharType="begin"/>
    </w:r>
    <w:r>
      <w:instrText xml:space="preserve"> PAGE   \* MERGEFORMAT </w:instrText>
    </w:r>
    <w:r>
      <w:fldChar w:fldCharType="separate"/>
    </w:r>
    <w:r>
      <w:rPr>
        <w:rFonts w:ascii="Arial" w:hAnsi="Arial" w:eastAsia="Arial" w:cs="Arial"/>
        <w:sz w:val="18"/>
      </w:rPr>
      <w:t>3</w:t>
    </w:r>
    <w:r>
      <w:rPr>
        <w:rFonts w:ascii="Arial" w:hAnsi="Arial" w:eastAsia="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1" w:firstLine="0"/>
      <w:jc w:val="center"/>
    </w:pPr>
    <w:r>
      <w:fldChar w:fldCharType="begin"/>
    </w:r>
    <w:r>
      <w:instrText xml:space="preserve"> PAGE   \* MERGEFORMAT </w:instrText>
    </w:r>
    <w:r>
      <w:fldChar w:fldCharType="separate"/>
    </w:r>
    <w:r>
      <w:rPr>
        <w:rFonts w:ascii="Arial" w:hAnsi="Arial" w:eastAsia="Arial" w:cs="Arial"/>
        <w:sz w:val="18"/>
      </w:rPr>
      <w:t>3</w:t>
    </w:r>
    <w:r>
      <w:rPr>
        <w:rFonts w:ascii="Arial" w:hAnsi="Arial" w:eastAsia="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7" w:lineRule="auto"/>
      </w:pPr>
      <w:r>
        <w:separator/>
      </w:r>
    </w:p>
  </w:footnote>
  <w:footnote w:type="continuationSeparator" w:id="1">
    <w:p>
      <w:pPr>
        <w:spacing w:before="0" w:after="0" w:line="247"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0E469"/>
    <w:multiLevelType w:val="singleLevel"/>
    <w:tmpl w:val="9080E469"/>
    <w:lvl w:ilvl="0" w:tentative="0">
      <w:start w:val="5"/>
      <w:numFmt w:val="decimal"/>
      <w:lvlText w:val="%1."/>
      <w:lvlJc w:val="left"/>
      <w:pPr>
        <w:tabs>
          <w:tab w:val="left" w:pos="312"/>
        </w:tabs>
      </w:pPr>
    </w:lvl>
  </w:abstractNum>
  <w:abstractNum w:abstractNumId="1">
    <w:nsid w:val="0A284D1C"/>
    <w:multiLevelType w:val="multilevel"/>
    <w:tmpl w:val="0A284D1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
    <w:nsid w:val="0B1F573E"/>
    <w:multiLevelType w:val="multilevel"/>
    <w:tmpl w:val="0B1F573E"/>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
    <w:nsid w:val="0C432576"/>
    <w:multiLevelType w:val="multilevel"/>
    <w:tmpl w:val="0C432576"/>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
    <w:nsid w:val="0E74184B"/>
    <w:multiLevelType w:val="multilevel"/>
    <w:tmpl w:val="0E74184B"/>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
    <w:nsid w:val="12C66FDA"/>
    <w:multiLevelType w:val="multilevel"/>
    <w:tmpl w:val="12C66FDA"/>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
    <w:nsid w:val="165867B1"/>
    <w:multiLevelType w:val="multilevel"/>
    <w:tmpl w:val="165867B1"/>
    <w:lvl w:ilvl="0" w:tentative="0">
      <w:start w:val="1"/>
      <w:numFmt w:val="bullet"/>
      <w:lvlText w:val=""/>
      <w:lvlJc w:val="left"/>
      <w:pPr>
        <w:ind w:left="1268" w:hanging="360"/>
      </w:pPr>
      <w:rPr>
        <w:rFonts w:hint="default" w:ascii="Symbol" w:hAnsi="Symbol"/>
      </w:rPr>
    </w:lvl>
    <w:lvl w:ilvl="1" w:tentative="0">
      <w:start w:val="1"/>
      <w:numFmt w:val="bullet"/>
      <w:lvlText w:val="o"/>
      <w:lvlJc w:val="left"/>
      <w:pPr>
        <w:ind w:left="1988" w:hanging="360"/>
      </w:pPr>
      <w:rPr>
        <w:rFonts w:hint="default" w:ascii="Courier New" w:hAnsi="Courier New" w:cs="Courier New"/>
      </w:rPr>
    </w:lvl>
    <w:lvl w:ilvl="2" w:tentative="0">
      <w:start w:val="1"/>
      <w:numFmt w:val="bullet"/>
      <w:lvlText w:val=""/>
      <w:lvlJc w:val="left"/>
      <w:pPr>
        <w:ind w:left="2708" w:hanging="360"/>
      </w:pPr>
      <w:rPr>
        <w:rFonts w:hint="default" w:ascii="Wingdings" w:hAnsi="Wingdings"/>
      </w:rPr>
    </w:lvl>
    <w:lvl w:ilvl="3" w:tentative="0">
      <w:start w:val="1"/>
      <w:numFmt w:val="bullet"/>
      <w:lvlText w:val=""/>
      <w:lvlJc w:val="left"/>
      <w:pPr>
        <w:ind w:left="3428" w:hanging="360"/>
      </w:pPr>
      <w:rPr>
        <w:rFonts w:hint="default" w:ascii="Symbol" w:hAnsi="Symbol"/>
      </w:rPr>
    </w:lvl>
    <w:lvl w:ilvl="4" w:tentative="0">
      <w:start w:val="1"/>
      <w:numFmt w:val="bullet"/>
      <w:lvlText w:val="o"/>
      <w:lvlJc w:val="left"/>
      <w:pPr>
        <w:ind w:left="4148" w:hanging="360"/>
      </w:pPr>
      <w:rPr>
        <w:rFonts w:hint="default" w:ascii="Courier New" w:hAnsi="Courier New" w:cs="Courier New"/>
      </w:rPr>
    </w:lvl>
    <w:lvl w:ilvl="5" w:tentative="0">
      <w:start w:val="1"/>
      <w:numFmt w:val="bullet"/>
      <w:lvlText w:val=""/>
      <w:lvlJc w:val="left"/>
      <w:pPr>
        <w:ind w:left="4868" w:hanging="360"/>
      </w:pPr>
      <w:rPr>
        <w:rFonts w:hint="default" w:ascii="Wingdings" w:hAnsi="Wingdings"/>
      </w:rPr>
    </w:lvl>
    <w:lvl w:ilvl="6" w:tentative="0">
      <w:start w:val="1"/>
      <w:numFmt w:val="bullet"/>
      <w:lvlText w:val=""/>
      <w:lvlJc w:val="left"/>
      <w:pPr>
        <w:ind w:left="5588" w:hanging="360"/>
      </w:pPr>
      <w:rPr>
        <w:rFonts w:hint="default" w:ascii="Symbol" w:hAnsi="Symbol"/>
      </w:rPr>
    </w:lvl>
    <w:lvl w:ilvl="7" w:tentative="0">
      <w:start w:val="1"/>
      <w:numFmt w:val="bullet"/>
      <w:lvlText w:val="o"/>
      <w:lvlJc w:val="left"/>
      <w:pPr>
        <w:ind w:left="6308" w:hanging="360"/>
      </w:pPr>
      <w:rPr>
        <w:rFonts w:hint="default" w:ascii="Courier New" w:hAnsi="Courier New" w:cs="Courier New"/>
      </w:rPr>
    </w:lvl>
    <w:lvl w:ilvl="8" w:tentative="0">
      <w:start w:val="1"/>
      <w:numFmt w:val="bullet"/>
      <w:lvlText w:val=""/>
      <w:lvlJc w:val="left"/>
      <w:pPr>
        <w:ind w:left="7028" w:hanging="360"/>
      </w:pPr>
      <w:rPr>
        <w:rFonts w:hint="default" w:ascii="Wingdings" w:hAnsi="Wingdings"/>
      </w:rPr>
    </w:lvl>
  </w:abstractNum>
  <w:abstractNum w:abstractNumId="7">
    <w:nsid w:val="207E2B96"/>
    <w:multiLevelType w:val="multilevel"/>
    <w:tmpl w:val="207E2B96"/>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8">
    <w:nsid w:val="227C1B3A"/>
    <w:multiLevelType w:val="multilevel"/>
    <w:tmpl w:val="227C1B3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22B53554"/>
    <w:multiLevelType w:val="multilevel"/>
    <w:tmpl w:val="22B53554"/>
    <w:lvl w:ilvl="0" w:tentative="0">
      <w:start w:val="1"/>
      <w:numFmt w:val="bullet"/>
      <w:lvlText w:val=""/>
      <w:lvlJc w:val="left"/>
      <w:pPr>
        <w:ind w:left="1571" w:hanging="360"/>
      </w:pPr>
      <w:rPr>
        <w:rFonts w:hint="default" w:ascii="Symbol" w:hAnsi="Symbol"/>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abstractNum w:abstractNumId="10">
    <w:nsid w:val="2ACE6D48"/>
    <w:multiLevelType w:val="multilevel"/>
    <w:tmpl w:val="2ACE6D48"/>
    <w:lvl w:ilvl="0" w:tentative="0">
      <w:start w:val="1"/>
      <w:numFmt w:val="decimal"/>
      <w:lvlText w:val="%1)"/>
      <w:lvlJc w:val="left"/>
      <w:pPr>
        <w:ind w:left="5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1">
    <w:nsid w:val="2DBD705A"/>
    <w:multiLevelType w:val="multilevel"/>
    <w:tmpl w:val="2DBD705A"/>
    <w:lvl w:ilvl="0" w:tentative="0">
      <w:start w:val="1"/>
      <w:numFmt w:val="bullet"/>
      <w:lvlText w:val="•"/>
      <w:lvlJc w:val="left"/>
      <w:pPr>
        <w:ind w:left="360"/>
      </w:pPr>
      <w:rPr>
        <w:rFonts w:ascii="Arial" w:hAnsi="Arial" w:eastAsia="Arial" w:cs="Arial"/>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081"/>
      </w:pPr>
      <w:rPr>
        <w:rFonts w:ascii="Segoe UI Symbol" w:hAnsi="Segoe UI Symbol" w:eastAsia="Segoe UI Symbol" w:cs="Segoe UI Symbol"/>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1801"/>
      </w:pPr>
      <w:rPr>
        <w:rFonts w:ascii="Segoe UI Symbol" w:hAnsi="Segoe UI Symbol" w:eastAsia="Segoe UI Symbol" w:cs="Segoe UI Symbol"/>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2521"/>
      </w:pPr>
      <w:rPr>
        <w:rFonts w:ascii="Arial" w:hAnsi="Arial" w:eastAsia="Arial" w:cs="Arial"/>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241"/>
      </w:pPr>
      <w:rPr>
        <w:rFonts w:ascii="Segoe UI Symbol" w:hAnsi="Segoe UI Symbol" w:eastAsia="Segoe UI Symbol" w:cs="Segoe UI Symbol"/>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3961"/>
      </w:pPr>
      <w:rPr>
        <w:rFonts w:ascii="Segoe UI Symbol" w:hAnsi="Segoe UI Symbol" w:eastAsia="Segoe UI Symbol" w:cs="Segoe UI Symbol"/>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4681"/>
      </w:pPr>
      <w:rPr>
        <w:rFonts w:ascii="Arial" w:hAnsi="Arial" w:eastAsia="Arial" w:cs="Arial"/>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401"/>
      </w:pPr>
      <w:rPr>
        <w:rFonts w:ascii="Segoe UI Symbol" w:hAnsi="Segoe UI Symbol" w:eastAsia="Segoe UI Symbol" w:cs="Segoe UI Symbol"/>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121"/>
      </w:pPr>
      <w:rPr>
        <w:rFonts w:ascii="Segoe UI Symbol" w:hAnsi="Segoe UI Symbol" w:eastAsia="Segoe UI Symbol" w:cs="Segoe UI Symbol"/>
        <w:b w:val="0"/>
        <w:i w:val="0"/>
        <w:strike w:val="0"/>
        <w:dstrike w:val="0"/>
        <w:color w:val="000000"/>
        <w:sz w:val="21"/>
        <w:szCs w:val="21"/>
        <w:u w:val="none" w:color="000000"/>
        <w:shd w:val="clear" w:color="auto" w:fill="auto"/>
        <w:vertAlign w:val="baseline"/>
      </w:rPr>
    </w:lvl>
  </w:abstractNum>
  <w:abstractNum w:abstractNumId="12">
    <w:nsid w:val="2F8247F4"/>
    <w:multiLevelType w:val="multilevel"/>
    <w:tmpl w:val="2F8247F4"/>
    <w:lvl w:ilvl="0" w:tentative="0">
      <w:start w:val="16"/>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3">
    <w:nsid w:val="356C288E"/>
    <w:multiLevelType w:val="multilevel"/>
    <w:tmpl w:val="356C288E"/>
    <w:lvl w:ilvl="0" w:tentative="0">
      <w:start w:val="1"/>
      <w:numFmt w:val="bullet"/>
      <w:lvlText w:val="-"/>
      <w:lvlJc w:val="left"/>
      <w:pPr>
        <w:ind w:left="5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bullet"/>
      <w:lvlText w:val="o"/>
      <w:lvlJc w:val="left"/>
      <w:pPr>
        <w:ind w:left="16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bullet"/>
      <w:lvlText w:val="▪"/>
      <w:lvlJc w:val="left"/>
      <w:pPr>
        <w:ind w:left="23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bullet"/>
      <w:lvlText w:val="•"/>
      <w:lvlJc w:val="left"/>
      <w:pPr>
        <w:ind w:left="30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bullet"/>
      <w:lvlText w:val="o"/>
      <w:lvlJc w:val="left"/>
      <w:pPr>
        <w:ind w:left="38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bullet"/>
      <w:lvlText w:val="▪"/>
      <w:lvlJc w:val="left"/>
      <w:pPr>
        <w:ind w:left="45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bullet"/>
      <w:lvlText w:val="•"/>
      <w:lvlJc w:val="left"/>
      <w:pPr>
        <w:ind w:left="52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bullet"/>
      <w:lvlText w:val="o"/>
      <w:lvlJc w:val="left"/>
      <w:pPr>
        <w:ind w:left="59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bullet"/>
      <w:lvlText w:val="▪"/>
      <w:lvlJc w:val="left"/>
      <w:pPr>
        <w:ind w:left="66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4">
    <w:nsid w:val="3FD92AD1"/>
    <w:multiLevelType w:val="multilevel"/>
    <w:tmpl w:val="3FD92AD1"/>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5">
    <w:nsid w:val="45021DE3"/>
    <w:multiLevelType w:val="multilevel"/>
    <w:tmpl w:val="45021DE3"/>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6">
    <w:nsid w:val="45E11C40"/>
    <w:multiLevelType w:val="multilevel"/>
    <w:tmpl w:val="45E11C40"/>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7">
    <w:nsid w:val="4BA54C55"/>
    <w:multiLevelType w:val="multilevel"/>
    <w:tmpl w:val="4BA54C55"/>
    <w:lvl w:ilvl="0" w:tentative="0">
      <w:start w:val="4"/>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8">
    <w:nsid w:val="5B1D356C"/>
    <w:multiLevelType w:val="multilevel"/>
    <w:tmpl w:val="5B1D356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9">
    <w:nsid w:val="6C9F690C"/>
    <w:multiLevelType w:val="multilevel"/>
    <w:tmpl w:val="6C9F690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num w:numId="1">
    <w:abstractNumId w:val="9"/>
  </w:num>
  <w:num w:numId="2">
    <w:abstractNumId w:val="10"/>
  </w:num>
  <w:num w:numId="3">
    <w:abstractNumId w:val="16"/>
  </w:num>
  <w:num w:numId="4">
    <w:abstractNumId w:val="5"/>
  </w:num>
  <w:num w:numId="5">
    <w:abstractNumId w:val="14"/>
  </w:num>
  <w:num w:numId="6">
    <w:abstractNumId w:val="15"/>
  </w:num>
  <w:num w:numId="7">
    <w:abstractNumId w:val="6"/>
  </w:num>
  <w:num w:numId="8">
    <w:abstractNumId w:val="11"/>
  </w:num>
  <w:num w:numId="9">
    <w:abstractNumId w:val="18"/>
  </w:num>
  <w:num w:numId="10">
    <w:abstractNumId w:val="13"/>
  </w:num>
  <w:num w:numId="11">
    <w:abstractNumId w:val="12"/>
  </w:num>
  <w:num w:numId="12">
    <w:abstractNumId w:val="0"/>
  </w:num>
  <w:num w:numId="13">
    <w:abstractNumId w:val="19"/>
  </w:num>
  <w:num w:numId="14">
    <w:abstractNumId w:val="17"/>
  </w:num>
  <w:num w:numId="15">
    <w:abstractNumId w:val="8"/>
  </w:num>
  <w:num w:numId="16">
    <w:abstractNumId w:val="7"/>
  </w:num>
  <w:num w:numId="17">
    <w:abstractNumId w:val="4"/>
  </w:num>
  <w:num w:numId="18">
    <w:abstractNumId w:val="2"/>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FF6"/>
    <w:rsid w:val="00015CCC"/>
    <w:rsid w:val="00030886"/>
    <w:rsid w:val="00032457"/>
    <w:rsid w:val="000558B9"/>
    <w:rsid w:val="0007770A"/>
    <w:rsid w:val="00084C5F"/>
    <w:rsid w:val="00106F8C"/>
    <w:rsid w:val="00261DAE"/>
    <w:rsid w:val="002E3A89"/>
    <w:rsid w:val="003925FE"/>
    <w:rsid w:val="003F13ED"/>
    <w:rsid w:val="004271FE"/>
    <w:rsid w:val="0044423F"/>
    <w:rsid w:val="0056175D"/>
    <w:rsid w:val="00606E4F"/>
    <w:rsid w:val="00612CDB"/>
    <w:rsid w:val="0064460D"/>
    <w:rsid w:val="00663E45"/>
    <w:rsid w:val="006A40BB"/>
    <w:rsid w:val="006D6835"/>
    <w:rsid w:val="007145C6"/>
    <w:rsid w:val="007501E6"/>
    <w:rsid w:val="00777971"/>
    <w:rsid w:val="007818A9"/>
    <w:rsid w:val="007F194F"/>
    <w:rsid w:val="00806767"/>
    <w:rsid w:val="0081160B"/>
    <w:rsid w:val="00831CBC"/>
    <w:rsid w:val="008652A6"/>
    <w:rsid w:val="008709A4"/>
    <w:rsid w:val="008B3D54"/>
    <w:rsid w:val="0093360E"/>
    <w:rsid w:val="00982BD5"/>
    <w:rsid w:val="009E0B7D"/>
    <w:rsid w:val="00A033C6"/>
    <w:rsid w:val="00A15B30"/>
    <w:rsid w:val="00A306C8"/>
    <w:rsid w:val="00AF3C1B"/>
    <w:rsid w:val="00B02D8A"/>
    <w:rsid w:val="00BB4C41"/>
    <w:rsid w:val="00BE79C9"/>
    <w:rsid w:val="00CC540E"/>
    <w:rsid w:val="00CE5902"/>
    <w:rsid w:val="00CF333E"/>
    <w:rsid w:val="00D11A77"/>
    <w:rsid w:val="00DC7FF6"/>
    <w:rsid w:val="00E5463A"/>
    <w:rsid w:val="00E55B03"/>
    <w:rsid w:val="00E578B1"/>
    <w:rsid w:val="00ED6568"/>
    <w:rsid w:val="00F114F8"/>
    <w:rsid w:val="00F16EAB"/>
    <w:rsid w:val="00F223DF"/>
    <w:rsid w:val="13A840D8"/>
    <w:rsid w:val="20D969CB"/>
    <w:rsid w:val="267F53F0"/>
    <w:rsid w:val="43C3783B"/>
    <w:rsid w:val="59F139BC"/>
    <w:rsid w:val="61D00C1D"/>
    <w:rsid w:val="7807667A"/>
    <w:rsid w:val="7B837EAD"/>
    <w:rsid w:val="7CA010C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5" w:line="247" w:lineRule="auto"/>
      <w:ind w:left="2" w:firstLine="533"/>
      <w:jc w:val="both"/>
    </w:pPr>
    <w:rPr>
      <w:rFonts w:ascii="Times New Roman" w:hAnsi="Times New Roman" w:eastAsia="Times New Roman" w:cs="Times New Roman"/>
      <w:color w:val="000000"/>
      <w:sz w:val="21"/>
      <w:szCs w:val="22"/>
      <w:lang w:val="ru-RU" w:eastAsia="ru-RU" w:bidi="ar-SA"/>
    </w:rPr>
  </w:style>
  <w:style w:type="paragraph" w:styleId="2">
    <w:name w:val="heading 1"/>
    <w:next w:val="1"/>
    <w:link w:val="8"/>
    <w:qFormat/>
    <w:uiPriority w:val="9"/>
    <w:pPr>
      <w:keepNext/>
      <w:keepLines/>
      <w:spacing w:after="5" w:line="250" w:lineRule="auto"/>
      <w:ind w:left="10" w:right="67" w:hanging="10"/>
      <w:jc w:val="center"/>
      <w:outlineLvl w:val="0"/>
    </w:pPr>
    <w:rPr>
      <w:rFonts w:ascii="Arial" w:hAnsi="Arial" w:eastAsia="Arial" w:cs="Arial"/>
      <w:b/>
      <w:color w:val="000000"/>
      <w:sz w:val="24"/>
      <w:szCs w:val="22"/>
      <w:lang w:val="ru-RU" w:eastAsia="ru-RU" w:bidi="ar-SA"/>
    </w:rPr>
  </w:style>
  <w:style w:type="paragraph" w:styleId="3">
    <w:name w:val="heading 2"/>
    <w:next w:val="1"/>
    <w:link w:val="9"/>
    <w:unhideWhenUsed/>
    <w:qFormat/>
    <w:uiPriority w:val="9"/>
    <w:pPr>
      <w:keepNext/>
      <w:keepLines/>
      <w:spacing w:after="5" w:line="249" w:lineRule="auto"/>
      <w:ind w:left="10" w:right="66" w:hanging="10"/>
      <w:jc w:val="center"/>
      <w:outlineLvl w:val="1"/>
    </w:pPr>
    <w:rPr>
      <w:rFonts w:ascii="Arial" w:hAnsi="Arial" w:eastAsia="Arial" w:cs="Arial"/>
      <w:b/>
      <w:color w:val="000000"/>
      <w:sz w:val="22"/>
      <w:szCs w:val="22"/>
      <w:lang w:val="ru-RU" w:eastAsia="ru-RU"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Normal (Web)"/>
    <w:basedOn w:val="1"/>
    <w:semiHidden/>
    <w:unhideWhenUsed/>
    <w:qFormat/>
    <w:uiPriority w:val="99"/>
    <w:pPr>
      <w:spacing w:before="100" w:beforeAutospacing="1" w:after="100" w:afterAutospacing="1" w:line="240" w:lineRule="auto"/>
      <w:ind w:left="0" w:firstLine="0"/>
      <w:jc w:val="left"/>
    </w:pPr>
    <w:rPr>
      <w:color w:val="auto"/>
      <w:sz w:val="24"/>
      <w:szCs w:val="24"/>
    </w:rPr>
  </w:style>
  <w:style w:type="paragraph" w:styleId="7">
    <w:name w:val="HTML Preformatted"/>
    <w:basedOn w:val="1"/>
    <w:link w:val="14"/>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rPr>
  </w:style>
  <w:style w:type="character" w:customStyle="1" w:styleId="8">
    <w:name w:val="Заголовок 1 Знак"/>
    <w:basedOn w:val="4"/>
    <w:link w:val="2"/>
    <w:qFormat/>
    <w:uiPriority w:val="9"/>
    <w:rPr>
      <w:rFonts w:ascii="Arial" w:hAnsi="Arial" w:eastAsia="Arial" w:cs="Arial"/>
      <w:b/>
      <w:color w:val="000000"/>
      <w:sz w:val="24"/>
      <w:lang w:eastAsia="ru-RU"/>
    </w:rPr>
  </w:style>
  <w:style w:type="character" w:customStyle="1" w:styleId="9">
    <w:name w:val="Заголовок 2 Знак"/>
    <w:basedOn w:val="4"/>
    <w:link w:val="3"/>
    <w:qFormat/>
    <w:uiPriority w:val="9"/>
    <w:rPr>
      <w:rFonts w:ascii="Arial" w:hAnsi="Arial" w:eastAsia="Arial" w:cs="Arial"/>
      <w:b/>
      <w:color w:val="000000"/>
      <w:lang w:eastAsia="ru-RU"/>
    </w:rPr>
  </w:style>
  <w:style w:type="paragraph" w:customStyle="1" w:styleId="10">
    <w:name w:val="footnote description"/>
    <w:next w:val="1"/>
    <w:link w:val="11"/>
    <w:qFormat/>
    <w:uiPriority w:val="0"/>
    <w:pPr>
      <w:spacing w:after="0" w:line="244" w:lineRule="auto"/>
      <w:ind w:left="2"/>
      <w:jc w:val="both"/>
    </w:pPr>
    <w:rPr>
      <w:rFonts w:ascii="Times New Roman" w:hAnsi="Times New Roman" w:eastAsia="Times New Roman" w:cs="Times New Roman"/>
      <w:color w:val="000000"/>
      <w:sz w:val="16"/>
      <w:szCs w:val="22"/>
      <w:lang w:val="ru-RU" w:eastAsia="ru-RU" w:bidi="ar-SA"/>
    </w:rPr>
  </w:style>
  <w:style w:type="character" w:customStyle="1" w:styleId="11">
    <w:name w:val="footnote description Char"/>
    <w:link w:val="10"/>
    <w:qFormat/>
    <w:uiPriority w:val="0"/>
    <w:rPr>
      <w:rFonts w:ascii="Times New Roman" w:hAnsi="Times New Roman" w:eastAsia="Times New Roman" w:cs="Times New Roman"/>
      <w:color w:val="000000"/>
      <w:sz w:val="16"/>
      <w:lang w:eastAsia="ru-RU"/>
    </w:rPr>
  </w:style>
  <w:style w:type="character" w:customStyle="1" w:styleId="12">
    <w:name w:val="footnote mark"/>
    <w:qFormat/>
    <w:uiPriority w:val="0"/>
    <w:rPr>
      <w:rFonts w:ascii="Times New Roman" w:hAnsi="Times New Roman" w:eastAsia="Times New Roman" w:cs="Times New Roman"/>
      <w:color w:val="000000"/>
      <w:sz w:val="16"/>
      <w:vertAlign w:val="superscript"/>
    </w:rPr>
  </w:style>
  <w:style w:type="paragraph" w:styleId="13">
    <w:name w:val="List Paragraph"/>
    <w:basedOn w:val="1"/>
    <w:qFormat/>
    <w:uiPriority w:val="34"/>
    <w:pPr>
      <w:ind w:left="720"/>
      <w:contextualSpacing/>
    </w:pPr>
  </w:style>
  <w:style w:type="character" w:customStyle="1" w:styleId="14">
    <w:name w:val="Стандартный HTML Знак"/>
    <w:basedOn w:val="4"/>
    <w:link w:val="7"/>
    <w:qFormat/>
    <w:uiPriority w:val="99"/>
    <w:rPr>
      <w:rFonts w:ascii="Courier New" w:hAnsi="Courier New" w:eastAsia="Times New Roman" w:cs="Courier New"/>
      <w:sz w:val="20"/>
      <w:szCs w:val="20"/>
      <w:lang w:eastAsia="ru-RU"/>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46</Pages>
  <Words>16684</Words>
  <Characters>95100</Characters>
  <Lines>792</Lines>
  <Paragraphs>223</Paragraphs>
  <TotalTime>2006</TotalTime>
  <ScaleCrop>false</ScaleCrop>
  <LinksUpToDate>false</LinksUpToDate>
  <CharactersWithSpaces>111561</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2023-01-24T10:21:00Z</dcterms:created>
  <dc:creator>user1</dc:creator>
  <cp:lastModifiedBy>PC</cp:lastModifiedBy>
  <dcterms:modified xsi:type="dcterms:W3CDTF">2023-11-11T10:50:16Z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2B6F4AB4384842A7BF9C6BD4A506686B_12</vt:lpwstr>
  </property>
</Properties>
</file>